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E9" w:rsidRDefault="00B077E9" w:rsidP="002441C5">
      <w:pPr>
        <w:pBdr>
          <w:bottom w:val="single" w:sz="4" w:space="1" w:color="auto"/>
        </w:pBdr>
        <w:spacing w:after="0"/>
        <w:jc w:val="center"/>
        <w:rPr>
          <w:rFonts w:ascii="Segoe UI" w:hAnsi="Segoe UI" w:cs="Segoe UI"/>
          <w:b/>
          <w:sz w:val="48"/>
          <w:szCs w:val="48"/>
        </w:rPr>
      </w:pPr>
    </w:p>
    <w:p w:rsidR="00B277AF" w:rsidRPr="002441C5" w:rsidRDefault="008438F8" w:rsidP="002441C5">
      <w:pPr>
        <w:pBdr>
          <w:bottom w:val="single" w:sz="4" w:space="1" w:color="auto"/>
        </w:pBdr>
        <w:spacing w:after="0"/>
        <w:jc w:val="center"/>
        <w:rPr>
          <w:rFonts w:ascii="Segoe UI" w:hAnsi="Segoe UI" w:cs="Segoe UI"/>
          <w:b/>
          <w:sz w:val="48"/>
          <w:szCs w:val="48"/>
        </w:rPr>
      </w:pPr>
      <w:r>
        <w:rPr>
          <w:rFonts w:ascii="Segoe UI" w:hAnsi="Segoe UI" w:cs="Segoe UI"/>
          <w:b/>
          <w:sz w:val="48"/>
          <w:szCs w:val="48"/>
        </w:rPr>
        <w:t xml:space="preserve">Sentieri Giapponesi </w:t>
      </w:r>
    </w:p>
    <w:p w:rsidR="002441C5" w:rsidRDefault="002441C5" w:rsidP="002441C5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2441C5">
        <w:rPr>
          <w:rFonts w:ascii="Segoe UI" w:hAnsi="Segoe UI" w:cs="Segoe UI"/>
          <w:sz w:val="32"/>
          <w:szCs w:val="32"/>
        </w:rPr>
        <w:t>Tour di gruppo – 10 giorni / 9 notti</w:t>
      </w:r>
    </w:p>
    <w:p w:rsidR="002441C5" w:rsidRDefault="002441C5" w:rsidP="00314AD2">
      <w:pPr>
        <w:spacing w:after="0"/>
        <w:rPr>
          <w:rFonts w:ascii="Segoe UI" w:hAnsi="Segoe UI" w:cs="Segoe UI"/>
          <w:szCs w:val="32"/>
        </w:rPr>
      </w:pPr>
    </w:p>
    <w:p w:rsidR="002441C5" w:rsidRPr="002441C5" w:rsidRDefault="003C7AEE" w:rsidP="00DE2378">
      <w:pPr>
        <w:pBdr>
          <w:bottom w:val="single" w:sz="4" w:space="1" w:color="auto"/>
        </w:pBdr>
        <w:spacing w:after="0"/>
        <w:jc w:val="both"/>
        <w:rPr>
          <w:rFonts w:ascii="Segoe UI" w:hAnsi="Segoe UI" w:cs="Segoe UI"/>
          <w:b/>
          <w:szCs w:val="32"/>
        </w:rPr>
      </w:pPr>
      <w:r>
        <w:rPr>
          <w:rFonts w:ascii="Segoe UI" w:hAnsi="Segoe UI" w:cs="Segoe UI"/>
          <w:b/>
          <w:szCs w:val="32"/>
        </w:rPr>
        <w:t>OSAKA/KYOTO</w:t>
      </w:r>
      <w:r w:rsidR="002441C5" w:rsidRPr="002441C5">
        <w:rPr>
          <w:rFonts w:ascii="Segoe UI" w:hAnsi="Segoe UI" w:cs="Segoe UI"/>
          <w:b/>
          <w:szCs w:val="32"/>
        </w:rPr>
        <w:t xml:space="preserve"> (arrivo)</w:t>
      </w:r>
    </w:p>
    <w:p w:rsidR="002441C5" w:rsidRDefault="002441C5" w:rsidP="00DE2378">
      <w:pPr>
        <w:spacing w:after="0"/>
        <w:jc w:val="both"/>
        <w:rPr>
          <w:rFonts w:ascii="Segoe UI" w:hAnsi="Segoe UI" w:cs="Segoe UI"/>
          <w:szCs w:val="32"/>
        </w:rPr>
      </w:pPr>
      <w:r w:rsidRPr="002441C5">
        <w:rPr>
          <w:rFonts w:ascii="Segoe UI" w:hAnsi="Segoe UI" w:cs="Segoe UI"/>
          <w:b/>
          <w:szCs w:val="32"/>
        </w:rPr>
        <w:t>1° giorno –</w:t>
      </w:r>
      <w:r>
        <w:rPr>
          <w:rFonts w:ascii="Segoe UI" w:hAnsi="Segoe UI" w:cs="Segoe UI"/>
          <w:szCs w:val="32"/>
        </w:rPr>
        <w:t xml:space="preserve"> Arrivo all’aeroporto di </w:t>
      </w:r>
      <w:r w:rsidR="003C7AEE">
        <w:rPr>
          <w:rFonts w:ascii="Segoe UI" w:hAnsi="Segoe UI" w:cs="Segoe UI"/>
          <w:szCs w:val="32"/>
        </w:rPr>
        <w:t xml:space="preserve">Osaka </w:t>
      </w:r>
      <w:proofErr w:type="spellStart"/>
      <w:r w:rsidR="003C7AEE">
        <w:rPr>
          <w:rFonts w:ascii="Segoe UI" w:hAnsi="Segoe UI" w:cs="Segoe UI"/>
          <w:szCs w:val="32"/>
        </w:rPr>
        <w:t>Kansai</w:t>
      </w:r>
      <w:proofErr w:type="spellEnd"/>
      <w:r>
        <w:rPr>
          <w:rFonts w:ascii="Segoe UI" w:hAnsi="Segoe UI" w:cs="Segoe UI"/>
          <w:szCs w:val="32"/>
        </w:rPr>
        <w:t xml:space="preserve">, disbrigo delle formalità doganali, incontro con l’assistente parlante italiano e trasferimento </w:t>
      </w:r>
      <w:r w:rsidR="003C7AEE">
        <w:rPr>
          <w:rFonts w:ascii="Segoe UI" w:hAnsi="Segoe UI" w:cs="Segoe UI"/>
          <w:szCs w:val="32"/>
        </w:rPr>
        <w:t xml:space="preserve">a Kyoto con </w:t>
      </w:r>
      <w:proofErr w:type="spellStart"/>
      <w:r w:rsidR="003C7AEE">
        <w:rPr>
          <w:rFonts w:ascii="Segoe UI" w:hAnsi="Segoe UI" w:cs="Segoe UI"/>
          <w:szCs w:val="32"/>
        </w:rPr>
        <w:t>Airport</w:t>
      </w:r>
      <w:proofErr w:type="spellEnd"/>
      <w:r w:rsidR="003C7AEE">
        <w:rPr>
          <w:rFonts w:ascii="Segoe UI" w:hAnsi="Segoe UI" w:cs="Segoe UI"/>
          <w:szCs w:val="32"/>
        </w:rPr>
        <w:t xml:space="preserve"> Shuttle Bus (assistente a bordo).</w:t>
      </w:r>
      <w:r>
        <w:rPr>
          <w:rFonts w:ascii="Segoe UI" w:hAnsi="Segoe UI" w:cs="Segoe UI"/>
          <w:szCs w:val="32"/>
        </w:rPr>
        <w:t xml:space="preserve"> Sistemazione e tempo </w:t>
      </w:r>
      <w:r w:rsidR="00D267BE">
        <w:rPr>
          <w:rFonts w:ascii="Segoe UI" w:hAnsi="Segoe UI" w:cs="Segoe UI"/>
          <w:szCs w:val="32"/>
        </w:rPr>
        <w:t xml:space="preserve">libero a disposizione. Cena libera </w:t>
      </w:r>
      <w:r>
        <w:rPr>
          <w:rFonts w:ascii="Segoe UI" w:hAnsi="Segoe UI" w:cs="Segoe UI"/>
          <w:szCs w:val="32"/>
        </w:rPr>
        <w:t>e pernottamento.</w:t>
      </w:r>
    </w:p>
    <w:p w:rsidR="002441C5" w:rsidRDefault="002441C5" w:rsidP="00DE2378">
      <w:pPr>
        <w:spacing w:after="0"/>
        <w:jc w:val="both"/>
        <w:rPr>
          <w:rFonts w:ascii="Segoe UI" w:hAnsi="Segoe UI" w:cs="Segoe UI"/>
          <w:szCs w:val="32"/>
        </w:rPr>
      </w:pPr>
    </w:p>
    <w:p w:rsidR="002441C5" w:rsidRDefault="002441C5" w:rsidP="00DE2378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szCs w:val="32"/>
        </w:rPr>
        <w:t xml:space="preserve">Sistemazione: </w:t>
      </w:r>
      <w:r w:rsidR="003C7AEE">
        <w:rPr>
          <w:rFonts w:ascii="Segoe UI" w:hAnsi="Segoe UI" w:cs="Segoe UI"/>
          <w:szCs w:val="32"/>
        </w:rPr>
        <w:t>Kyoto Century Hotel o similare – camera standard</w:t>
      </w:r>
    </w:p>
    <w:p w:rsidR="002441C5" w:rsidRDefault="002441C5" w:rsidP="00DE2378">
      <w:pPr>
        <w:spacing w:after="0"/>
        <w:jc w:val="both"/>
        <w:rPr>
          <w:rFonts w:ascii="Segoe UI" w:hAnsi="Segoe UI" w:cs="Segoe UI"/>
          <w:szCs w:val="32"/>
        </w:rPr>
      </w:pPr>
    </w:p>
    <w:p w:rsidR="002441C5" w:rsidRPr="002441C5" w:rsidRDefault="003C7AEE" w:rsidP="00DE2378">
      <w:pPr>
        <w:pBdr>
          <w:bottom w:val="single" w:sz="4" w:space="1" w:color="auto"/>
        </w:pBdr>
        <w:spacing w:after="0"/>
        <w:jc w:val="both"/>
        <w:rPr>
          <w:rFonts w:ascii="Segoe UI" w:hAnsi="Segoe UI" w:cs="Segoe UI"/>
          <w:b/>
          <w:szCs w:val="32"/>
        </w:rPr>
      </w:pPr>
      <w:r>
        <w:rPr>
          <w:rFonts w:ascii="Segoe UI" w:hAnsi="Segoe UI" w:cs="Segoe UI"/>
          <w:b/>
          <w:szCs w:val="32"/>
        </w:rPr>
        <w:t>KYOTO/NARA/KYOTO</w:t>
      </w:r>
    </w:p>
    <w:p w:rsidR="002441C5" w:rsidRDefault="002441C5" w:rsidP="00DE2378">
      <w:pPr>
        <w:spacing w:after="0"/>
        <w:jc w:val="both"/>
        <w:rPr>
          <w:rFonts w:ascii="Segoe UI" w:hAnsi="Segoe UI" w:cs="Segoe UI"/>
          <w:szCs w:val="32"/>
        </w:rPr>
      </w:pPr>
      <w:r w:rsidRPr="002441C5">
        <w:rPr>
          <w:rFonts w:ascii="Segoe UI" w:hAnsi="Segoe UI" w:cs="Segoe UI"/>
          <w:b/>
          <w:szCs w:val="32"/>
        </w:rPr>
        <w:t>2° giorno –</w:t>
      </w:r>
      <w:r>
        <w:rPr>
          <w:rFonts w:ascii="Segoe UI" w:hAnsi="Segoe UI" w:cs="Segoe UI"/>
          <w:szCs w:val="32"/>
        </w:rPr>
        <w:t xml:space="preserve"> Prima colazione. </w:t>
      </w:r>
      <w:r w:rsidR="003C7AEE">
        <w:rPr>
          <w:rFonts w:ascii="Segoe UI" w:hAnsi="Segoe UI" w:cs="Segoe UI"/>
          <w:szCs w:val="32"/>
        </w:rPr>
        <w:t xml:space="preserve">Intera giornata dedicata alle visite : dapprima il Santuario </w:t>
      </w:r>
      <w:proofErr w:type="spellStart"/>
      <w:r w:rsidR="003C7AEE">
        <w:rPr>
          <w:rFonts w:ascii="Segoe UI" w:hAnsi="Segoe UI" w:cs="Segoe UI"/>
          <w:szCs w:val="32"/>
        </w:rPr>
        <w:t>Shintoisa</w:t>
      </w:r>
      <w:proofErr w:type="spellEnd"/>
      <w:r w:rsidR="003C7AEE">
        <w:rPr>
          <w:rFonts w:ascii="Segoe UI" w:hAnsi="Segoe UI" w:cs="Segoe UI"/>
          <w:szCs w:val="32"/>
        </w:rPr>
        <w:t xml:space="preserve"> di </w:t>
      </w:r>
      <w:proofErr w:type="spellStart"/>
      <w:r w:rsidR="003C7AEE">
        <w:rPr>
          <w:rFonts w:ascii="Segoe UI" w:hAnsi="Segoe UI" w:cs="Segoe UI"/>
          <w:szCs w:val="32"/>
        </w:rPr>
        <w:t>Fushimi</w:t>
      </w:r>
      <w:proofErr w:type="spellEnd"/>
      <w:r w:rsidR="003C7AEE">
        <w:rPr>
          <w:rFonts w:ascii="Segoe UI" w:hAnsi="Segoe UI" w:cs="Segoe UI"/>
          <w:szCs w:val="32"/>
        </w:rPr>
        <w:t xml:space="preserve"> quindi proseguimento per </w:t>
      </w:r>
      <w:proofErr w:type="spellStart"/>
      <w:r w:rsidR="003C7AEE">
        <w:rPr>
          <w:rFonts w:ascii="Segoe UI" w:hAnsi="Segoe UI" w:cs="Segoe UI"/>
          <w:szCs w:val="32"/>
        </w:rPr>
        <w:t>Nara</w:t>
      </w:r>
      <w:proofErr w:type="spellEnd"/>
      <w:r>
        <w:rPr>
          <w:rFonts w:ascii="Segoe UI" w:hAnsi="Segoe UI" w:cs="Segoe UI"/>
          <w:szCs w:val="32"/>
        </w:rPr>
        <w:t>.</w:t>
      </w:r>
      <w:r w:rsidR="003C7AEE">
        <w:rPr>
          <w:rFonts w:ascii="Segoe UI" w:hAnsi="Segoe UI" w:cs="Segoe UI"/>
          <w:szCs w:val="32"/>
        </w:rPr>
        <w:t xml:space="preserve"> All’interno del parco dei daini visita al possente Tempio </w:t>
      </w:r>
      <w:proofErr w:type="spellStart"/>
      <w:r w:rsidR="003C7AEE">
        <w:rPr>
          <w:rFonts w:ascii="Segoe UI" w:hAnsi="Segoe UI" w:cs="Segoe UI"/>
          <w:szCs w:val="32"/>
        </w:rPr>
        <w:t>Todai-ji</w:t>
      </w:r>
      <w:proofErr w:type="spellEnd"/>
      <w:r w:rsidR="003C7AEE">
        <w:rPr>
          <w:rFonts w:ascii="Segoe UI" w:hAnsi="Segoe UI" w:cs="Segoe UI"/>
          <w:szCs w:val="32"/>
        </w:rPr>
        <w:t>. Rientro a Kyoto e visita al Padiglione d’Oro (</w:t>
      </w:r>
      <w:proofErr w:type="spellStart"/>
      <w:r w:rsidR="003C7AEE">
        <w:rPr>
          <w:rFonts w:ascii="Segoe UI" w:hAnsi="Segoe UI" w:cs="Segoe UI"/>
          <w:szCs w:val="32"/>
        </w:rPr>
        <w:t>Kinkaku-ji</w:t>
      </w:r>
      <w:proofErr w:type="spellEnd"/>
      <w:r w:rsidR="003C7AEE">
        <w:rPr>
          <w:rFonts w:ascii="Segoe UI" w:hAnsi="Segoe UI" w:cs="Segoe UI"/>
          <w:szCs w:val="32"/>
        </w:rPr>
        <w:t>) e ad un giardino zen. Pranzo in corso di escursione, cena libera, pernottamento.</w:t>
      </w:r>
    </w:p>
    <w:p w:rsidR="002441C5" w:rsidRDefault="002441C5" w:rsidP="00DE2378">
      <w:pPr>
        <w:spacing w:after="0"/>
        <w:jc w:val="both"/>
        <w:rPr>
          <w:rFonts w:ascii="Segoe UI" w:hAnsi="Segoe UI" w:cs="Segoe UI"/>
          <w:szCs w:val="32"/>
        </w:rPr>
      </w:pPr>
    </w:p>
    <w:p w:rsidR="002441C5" w:rsidRDefault="002441C5" w:rsidP="00DE2378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szCs w:val="32"/>
        </w:rPr>
        <w:t xml:space="preserve">Sistemazione: </w:t>
      </w:r>
      <w:r w:rsidR="003C7AEE">
        <w:rPr>
          <w:rFonts w:ascii="Segoe UI" w:hAnsi="Segoe UI" w:cs="Segoe UI"/>
          <w:szCs w:val="32"/>
        </w:rPr>
        <w:t>Kyoto Century Hotel o similare – camera standard</w:t>
      </w:r>
    </w:p>
    <w:p w:rsidR="00814AE3" w:rsidRDefault="00814AE3" w:rsidP="00DE2378">
      <w:pPr>
        <w:spacing w:after="0"/>
        <w:jc w:val="both"/>
        <w:rPr>
          <w:rFonts w:ascii="Segoe UI" w:hAnsi="Segoe UI" w:cs="Segoe UI"/>
          <w:szCs w:val="32"/>
        </w:rPr>
      </w:pPr>
    </w:p>
    <w:p w:rsidR="00814AE3" w:rsidRPr="00814AE3" w:rsidRDefault="00C01946" w:rsidP="00DE2378">
      <w:pPr>
        <w:pBdr>
          <w:bottom w:val="single" w:sz="4" w:space="1" w:color="auto"/>
        </w:pBdr>
        <w:spacing w:after="0"/>
        <w:jc w:val="both"/>
        <w:rPr>
          <w:b/>
          <w:u w:val="single"/>
        </w:rPr>
      </w:pPr>
      <w:r>
        <w:rPr>
          <w:rFonts w:ascii="Segoe UI" w:hAnsi="Segoe UI" w:cs="Segoe UI"/>
          <w:b/>
          <w:szCs w:val="32"/>
        </w:rPr>
        <w:t>KYOTO</w:t>
      </w:r>
    </w:p>
    <w:p w:rsidR="00814AE3" w:rsidRDefault="00CF77A2" w:rsidP="00DE2378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b/>
        </w:rPr>
        <w:t xml:space="preserve">3° giorno – </w:t>
      </w:r>
      <w:r>
        <w:rPr>
          <w:rFonts w:ascii="Segoe UI" w:hAnsi="Segoe UI" w:cs="Segoe UI"/>
        </w:rPr>
        <w:t xml:space="preserve">Prima colazione. Giornata libera </w:t>
      </w:r>
      <w:r>
        <w:rPr>
          <w:rFonts w:ascii="Segoe UI" w:hAnsi="Segoe UI" w:cs="Segoe UI"/>
          <w:szCs w:val="32"/>
        </w:rPr>
        <w:t>a disposizione per visite ed escursioni individuali. È possibile effettuare un</w:t>
      </w:r>
      <w:r w:rsidR="003C6C94">
        <w:rPr>
          <w:rFonts w:ascii="Segoe UI" w:hAnsi="Segoe UI" w:cs="Segoe UI"/>
          <w:szCs w:val="32"/>
        </w:rPr>
        <w:t>’escursione</w:t>
      </w:r>
      <w:r>
        <w:rPr>
          <w:rFonts w:ascii="Segoe UI" w:hAnsi="Segoe UI" w:cs="Segoe UI"/>
          <w:szCs w:val="32"/>
        </w:rPr>
        <w:t xml:space="preserve"> opzionale a </w:t>
      </w:r>
      <w:r w:rsidR="003C7AEE">
        <w:rPr>
          <w:rFonts w:ascii="Segoe UI" w:hAnsi="Segoe UI" w:cs="Segoe UI"/>
          <w:szCs w:val="32"/>
        </w:rPr>
        <w:t xml:space="preserve">Hiroshima e </w:t>
      </w:r>
      <w:proofErr w:type="spellStart"/>
      <w:r w:rsidR="003C7AEE">
        <w:rPr>
          <w:rFonts w:ascii="Segoe UI" w:hAnsi="Segoe UI" w:cs="Segoe UI"/>
          <w:szCs w:val="32"/>
        </w:rPr>
        <w:t>Miyajima</w:t>
      </w:r>
      <w:proofErr w:type="spellEnd"/>
      <w:r w:rsidR="003C6C94">
        <w:rPr>
          <w:rFonts w:ascii="Segoe UI" w:hAnsi="Segoe UI" w:cs="Segoe UI"/>
          <w:szCs w:val="32"/>
        </w:rPr>
        <w:t xml:space="preserve"> (non inclus</w:t>
      </w:r>
      <w:r w:rsidR="00B51B41">
        <w:rPr>
          <w:rFonts w:ascii="Segoe UI" w:hAnsi="Segoe UI" w:cs="Segoe UI"/>
          <w:szCs w:val="32"/>
        </w:rPr>
        <w:t>a</w:t>
      </w:r>
      <w:r w:rsidR="003C6C94">
        <w:rPr>
          <w:rFonts w:ascii="Segoe UI" w:hAnsi="Segoe UI" w:cs="Segoe UI"/>
          <w:szCs w:val="32"/>
        </w:rPr>
        <w:t xml:space="preserve"> nella quota)</w:t>
      </w:r>
      <w:r>
        <w:rPr>
          <w:rFonts w:ascii="Segoe UI" w:hAnsi="Segoe UI" w:cs="Segoe UI"/>
          <w:szCs w:val="32"/>
        </w:rPr>
        <w:t>.</w:t>
      </w:r>
    </w:p>
    <w:p w:rsidR="00CF77A2" w:rsidRDefault="00CF77A2" w:rsidP="00DE2378">
      <w:pPr>
        <w:spacing w:after="0"/>
        <w:jc w:val="both"/>
        <w:rPr>
          <w:rFonts w:ascii="Segoe UI" w:hAnsi="Segoe UI" w:cs="Segoe UI"/>
          <w:szCs w:val="32"/>
        </w:rPr>
      </w:pPr>
    </w:p>
    <w:p w:rsidR="00CF77A2" w:rsidRPr="00CF77A2" w:rsidRDefault="003C7AEE" w:rsidP="00DE2378">
      <w:pPr>
        <w:spacing w:after="0"/>
        <w:jc w:val="both"/>
        <w:rPr>
          <w:rFonts w:ascii="Segoe UI" w:hAnsi="Segoe UI" w:cs="Segoe UI"/>
          <w:i/>
          <w:szCs w:val="32"/>
        </w:rPr>
      </w:pPr>
      <w:r>
        <w:rPr>
          <w:rFonts w:ascii="Segoe UI" w:hAnsi="Segoe UI" w:cs="Segoe UI"/>
          <w:i/>
          <w:szCs w:val="32"/>
        </w:rPr>
        <w:t>ESCURSIONE A HIROSHIMA E MIYAJIMA</w:t>
      </w:r>
    </w:p>
    <w:p w:rsidR="003C7AEE" w:rsidRDefault="003C7AEE" w:rsidP="003C7AEE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szCs w:val="32"/>
        </w:rPr>
        <w:t xml:space="preserve">Trasferimento a piedi alla stazione di Kyoto e partenza con treno AV </w:t>
      </w:r>
      <w:proofErr w:type="spellStart"/>
      <w:r>
        <w:rPr>
          <w:rFonts w:ascii="Segoe UI" w:hAnsi="Segoe UI" w:cs="Segoe UI"/>
          <w:szCs w:val="32"/>
        </w:rPr>
        <w:t>Shinkansen</w:t>
      </w:r>
      <w:proofErr w:type="spellEnd"/>
      <w:r>
        <w:rPr>
          <w:rFonts w:ascii="Segoe UI" w:hAnsi="Segoe UI" w:cs="Segoe UI"/>
          <w:szCs w:val="32"/>
        </w:rPr>
        <w:t xml:space="preserve"> per Hiroshima. All’arrivo, partenza per la visita guidata di Hiroshima e </w:t>
      </w:r>
      <w:proofErr w:type="spellStart"/>
      <w:r>
        <w:rPr>
          <w:rFonts w:ascii="Segoe UI" w:hAnsi="Segoe UI" w:cs="Segoe UI"/>
          <w:szCs w:val="32"/>
        </w:rPr>
        <w:t>Miyajima</w:t>
      </w:r>
      <w:proofErr w:type="spellEnd"/>
      <w:r>
        <w:rPr>
          <w:rFonts w:ascii="Segoe UI" w:hAnsi="Segoe UI" w:cs="Segoe UI"/>
          <w:szCs w:val="32"/>
        </w:rPr>
        <w:t xml:space="preserve"> con guida parlante italiano e l’utilizzo dei mezzi pubblici. Si visiterà il Parco Commemorativo della Pace e il suo museo, la Cupola della Bomba Atomica e il Santuario </w:t>
      </w:r>
      <w:proofErr w:type="spellStart"/>
      <w:r>
        <w:rPr>
          <w:rFonts w:ascii="Segoe UI" w:hAnsi="Segoe UI" w:cs="Segoe UI"/>
          <w:szCs w:val="32"/>
        </w:rPr>
        <w:t>Shintoista</w:t>
      </w:r>
      <w:proofErr w:type="spellEnd"/>
      <w:r>
        <w:rPr>
          <w:rFonts w:ascii="Segoe UI" w:hAnsi="Segoe UI" w:cs="Segoe UI"/>
          <w:szCs w:val="32"/>
        </w:rPr>
        <w:t xml:space="preserve"> di </w:t>
      </w:r>
      <w:proofErr w:type="spellStart"/>
      <w:r>
        <w:rPr>
          <w:rFonts w:ascii="Segoe UI" w:hAnsi="Segoe UI" w:cs="Segoe UI"/>
          <w:szCs w:val="32"/>
        </w:rPr>
        <w:t>Itsukushima</w:t>
      </w:r>
      <w:proofErr w:type="spellEnd"/>
      <w:r>
        <w:rPr>
          <w:rFonts w:ascii="Segoe UI" w:hAnsi="Segoe UI" w:cs="Segoe UI"/>
          <w:szCs w:val="32"/>
        </w:rPr>
        <w:t xml:space="preserve"> </w:t>
      </w:r>
      <w:r w:rsidRPr="00DE2378">
        <w:rPr>
          <w:rFonts w:ascii="Segoe UI" w:hAnsi="Segoe UI" w:cs="Segoe UI"/>
          <w:szCs w:val="32"/>
        </w:rPr>
        <w:t xml:space="preserve">a </w:t>
      </w:r>
      <w:proofErr w:type="spellStart"/>
      <w:r w:rsidRPr="00DE2378">
        <w:rPr>
          <w:rFonts w:ascii="Segoe UI" w:hAnsi="Segoe UI" w:cs="Segoe UI"/>
          <w:szCs w:val="32"/>
        </w:rPr>
        <w:t>Miyajima</w:t>
      </w:r>
      <w:proofErr w:type="spellEnd"/>
      <w:r w:rsidRPr="00DE2378">
        <w:rPr>
          <w:rFonts w:ascii="Segoe UI" w:hAnsi="Segoe UI" w:cs="Segoe UI"/>
          <w:szCs w:val="32"/>
        </w:rPr>
        <w:t xml:space="preserve">. </w:t>
      </w:r>
      <w:r>
        <w:rPr>
          <w:rFonts w:ascii="Segoe UI" w:hAnsi="Segoe UI" w:cs="Segoe UI"/>
          <w:szCs w:val="32"/>
        </w:rPr>
        <w:t xml:space="preserve">(Nota: </w:t>
      </w:r>
      <w:proofErr w:type="spellStart"/>
      <w:r>
        <w:rPr>
          <w:rFonts w:ascii="Segoe UI" w:hAnsi="Segoe UI" w:cs="Segoe UI"/>
          <w:szCs w:val="32"/>
        </w:rPr>
        <w:t>Miyajima</w:t>
      </w:r>
      <w:proofErr w:type="spellEnd"/>
      <w:r>
        <w:rPr>
          <w:rFonts w:ascii="Segoe UI" w:hAnsi="Segoe UI" w:cs="Segoe UI"/>
          <w:szCs w:val="32"/>
        </w:rPr>
        <w:t xml:space="preserve"> si raggiungerà con ferry boat dalla stazione di </w:t>
      </w:r>
      <w:proofErr w:type="spellStart"/>
      <w:r>
        <w:rPr>
          <w:rFonts w:ascii="Segoe UI" w:hAnsi="Segoe UI" w:cs="Segoe UI"/>
          <w:szCs w:val="32"/>
        </w:rPr>
        <w:t>Miyajima-guchi</w:t>
      </w:r>
      <w:proofErr w:type="spellEnd"/>
      <w:r>
        <w:rPr>
          <w:rFonts w:ascii="Segoe UI" w:hAnsi="Segoe UI" w:cs="Segoe UI"/>
          <w:szCs w:val="32"/>
        </w:rPr>
        <w:t xml:space="preserve">). Pranzo in un ristorante locale. Ritorno alla stazione di Hiroshima e partenza per Kyoto con treno </w:t>
      </w:r>
      <w:proofErr w:type="spellStart"/>
      <w:r>
        <w:rPr>
          <w:rFonts w:ascii="Segoe UI" w:hAnsi="Segoe UI" w:cs="Segoe UI"/>
          <w:szCs w:val="32"/>
        </w:rPr>
        <w:t>Shinkansen</w:t>
      </w:r>
      <w:proofErr w:type="spellEnd"/>
      <w:r>
        <w:rPr>
          <w:rFonts w:ascii="Segoe UI" w:hAnsi="Segoe UI" w:cs="Segoe UI"/>
          <w:szCs w:val="32"/>
        </w:rPr>
        <w:t>. Arrivo e rientro in hotel a Kyoto. Cena libera e pernottamento.</w:t>
      </w:r>
    </w:p>
    <w:p w:rsidR="00814AE3" w:rsidRPr="00814AE3" w:rsidRDefault="00814AE3" w:rsidP="00DE2378">
      <w:pPr>
        <w:spacing w:after="0"/>
        <w:jc w:val="both"/>
      </w:pPr>
    </w:p>
    <w:p w:rsidR="003C7AEE" w:rsidRDefault="003C7AEE" w:rsidP="003C7AEE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szCs w:val="32"/>
        </w:rPr>
        <w:t>Sistemazione: Kyoto Century Hotel o similare – camera standard</w:t>
      </w:r>
    </w:p>
    <w:p w:rsidR="00CF77A2" w:rsidRDefault="00CF77A2" w:rsidP="00DE2378">
      <w:pPr>
        <w:spacing w:after="0"/>
        <w:jc w:val="both"/>
        <w:rPr>
          <w:rFonts w:ascii="Segoe UI" w:hAnsi="Segoe UI" w:cs="Segoe UI"/>
          <w:szCs w:val="32"/>
        </w:rPr>
      </w:pPr>
    </w:p>
    <w:p w:rsidR="00C01946" w:rsidRDefault="00C01946" w:rsidP="00B077E9">
      <w:pPr>
        <w:spacing w:after="0"/>
        <w:jc w:val="both"/>
        <w:rPr>
          <w:rFonts w:ascii="Segoe UI" w:hAnsi="Segoe UI" w:cs="Segoe UI"/>
          <w:b/>
        </w:rPr>
      </w:pPr>
    </w:p>
    <w:p w:rsidR="00C01946" w:rsidRDefault="00C01946" w:rsidP="00B077E9">
      <w:pPr>
        <w:spacing w:after="0"/>
        <w:jc w:val="both"/>
        <w:rPr>
          <w:rFonts w:ascii="Segoe UI" w:hAnsi="Segoe UI" w:cs="Segoe UI"/>
          <w:b/>
        </w:rPr>
      </w:pPr>
    </w:p>
    <w:p w:rsidR="00C01946" w:rsidRDefault="00C01946" w:rsidP="00DE2378">
      <w:pPr>
        <w:pBdr>
          <w:bottom w:val="single" w:sz="4" w:space="1" w:color="auto"/>
        </w:pBdr>
        <w:spacing w:after="0"/>
        <w:jc w:val="both"/>
        <w:rPr>
          <w:rFonts w:ascii="Segoe UI" w:hAnsi="Segoe UI" w:cs="Segoe UI"/>
          <w:b/>
        </w:rPr>
      </w:pPr>
    </w:p>
    <w:p w:rsidR="00C01946" w:rsidRDefault="00C01946" w:rsidP="00DE2378">
      <w:pPr>
        <w:pBdr>
          <w:bottom w:val="single" w:sz="4" w:space="1" w:color="auto"/>
        </w:pBdr>
        <w:spacing w:after="0"/>
        <w:jc w:val="both"/>
        <w:rPr>
          <w:rFonts w:ascii="Segoe UI" w:hAnsi="Segoe UI" w:cs="Segoe UI"/>
          <w:b/>
        </w:rPr>
      </w:pPr>
    </w:p>
    <w:p w:rsidR="00E96276" w:rsidRPr="00E96276" w:rsidRDefault="00C01946" w:rsidP="00DE2378">
      <w:pPr>
        <w:pBdr>
          <w:bottom w:val="single" w:sz="4" w:space="1" w:color="auto"/>
        </w:pBdr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KYOTO-KANAZAWA</w:t>
      </w:r>
    </w:p>
    <w:p w:rsidR="00C01946" w:rsidRDefault="00E96276" w:rsidP="00DE2378">
      <w:pPr>
        <w:spacing w:after="0"/>
        <w:jc w:val="both"/>
        <w:rPr>
          <w:rFonts w:ascii="Segoe UI" w:hAnsi="Segoe UI" w:cs="Segoe UI"/>
        </w:rPr>
      </w:pPr>
      <w:r w:rsidRPr="00D267BE">
        <w:rPr>
          <w:rFonts w:ascii="Segoe UI" w:hAnsi="Segoe UI" w:cs="Segoe UI"/>
          <w:b/>
        </w:rPr>
        <w:t>4° giorno –</w:t>
      </w:r>
      <w:r>
        <w:rPr>
          <w:rFonts w:ascii="Segoe UI" w:hAnsi="Segoe UI" w:cs="Segoe UI"/>
        </w:rPr>
        <w:t xml:space="preserve"> </w:t>
      </w:r>
      <w:r w:rsidR="00C01946" w:rsidRPr="003C6C94">
        <w:rPr>
          <w:rFonts w:ascii="Segoe UI" w:hAnsi="Segoe UI" w:cs="Segoe UI"/>
          <w:i/>
        </w:rPr>
        <w:t>Nota: Le vostre valigie verranno t</w:t>
      </w:r>
      <w:r w:rsidR="00C01946">
        <w:rPr>
          <w:rFonts w:ascii="Segoe UI" w:hAnsi="Segoe UI" w:cs="Segoe UI"/>
          <w:i/>
        </w:rPr>
        <w:t xml:space="preserve">rasportate all’hotel di Tokyo separatamente. </w:t>
      </w:r>
      <w:r w:rsidR="00C01946" w:rsidRPr="003C6C94">
        <w:rPr>
          <w:rFonts w:ascii="Segoe UI" w:hAnsi="Segoe UI" w:cs="Segoe UI"/>
          <w:i/>
        </w:rPr>
        <w:t>Vi preghiamo di pr</w:t>
      </w:r>
      <w:r w:rsidR="00C01946">
        <w:rPr>
          <w:rFonts w:ascii="Segoe UI" w:hAnsi="Segoe UI" w:cs="Segoe UI"/>
          <w:i/>
        </w:rPr>
        <w:t>eparare un bagaglio a mano per 3</w:t>
      </w:r>
      <w:r w:rsidR="00C01946" w:rsidRPr="003C6C94">
        <w:rPr>
          <w:rFonts w:ascii="Segoe UI" w:hAnsi="Segoe UI" w:cs="Segoe UI"/>
          <w:i/>
        </w:rPr>
        <w:t xml:space="preserve"> notte senza </w:t>
      </w:r>
      <w:r w:rsidR="00C01946">
        <w:rPr>
          <w:rFonts w:ascii="Segoe UI" w:hAnsi="Segoe UI" w:cs="Segoe UI"/>
          <w:i/>
        </w:rPr>
        <w:t xml:space="preserve">bagaglio principale a </w:t>
      </w:r>
      <w:proofErr w:type="spellStart"/>
      <w:r w:rsidR="00C01946">
        <w:rPr>
          <w:rFonts w:ascii="Segoe UI" w:hAnsi="Segoe UI" w:cs="Segoe UI"/>
          <w:i/>
        </w:rPr>
        <w:t>Kanazawa</w:t>
      </w:r>
      <w:proofErr w:type="spellEnd"/>
      <w:r w:rsidR="00C01946">
        <w:rPr>
          <w:rFonts w:ascii="Segoe UI" w:hAnsi="Segoe UI" w:cs="Segoe UI"/>
          <w:i/>
        </w:rPr>
        <w:t xml:space="preserve">, </w:t>
      </w:r>
      <w:proofErr w:type="spellStart"/>
      <w:r w:rsidR="00C01946">
        <w:rPr>
          <w:rFonts w:ascii="Segoe UI" w:hAnsi="Segoe UI" w:cs="Segoe UI"/>
          <w:i/>
        </w:rPr>
        <w:t>Takayama</w:t>
      </w:r>
      <w:proofErr w:type="spellEnd"/>
      <w:r w:rsidR="00C01946">
        <w:rPr>
          <w:rFonts w:ascii="Segoe UI" w:hAnsi="Segoe UI" w:cs="Segoe UI"/>
          <w:i/>
        </w:rPr>
        <w:t xml:space="preserve"> e Nagoya)</w:t>
      </w:r>
      <w:r w:rsidR="00C01946">
        <w:rPr>
          <w:rFonts w:ascii="Segoe UI" w:hAnsi="Segoe UI" w:cs="Segoe UI"/>
        </w:rPr>
        <w:t>.</w:t>
      </w:r>
    </w:p>
    <w:p w:rsidR="00C01946" w:rsidRDefault="00C01946" w:rsidP="00DE2378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Prima colazione in Hotel e mattinata a disposizione. Trasferimento a piedi alla stazione ferroviaria e partenza per </w:t>
      </w:r>
      <w:proofErr w:type="spellStart"/>
      <w:r>
        <w:rPr>
          <w:rFonts w:ascii="Segoe UI" w:hAnsi="Segoe UI" w:cs="Segoe UI"/>
        </w:rPr>
        <w:t>Kanazawa</w:t>
      </w:r>
      <w:proofErr w:type="spellEnd"/>
      <w:r>
        <w:rPr>
          <w:rFonts w:ascii="Segoe UI" w:hAnsi="Segoe UI" w:cs="Segoe UI"/>
        </w:rPr>
        <w:t xml:space="preserve">. Arrivo a </w:t>
      </w:r>
      <w:proofErr w:type="spellStart"/>
      <w:r>
        <w:rPr>
          <w:rFonts w:ascii="Segoe UI" w:hAnsi="Segoe UI" w:cs="Segoe UI"/>
        </w:rPr>
        <w:t>Kanazawa</w:t>
      </w:r>
      <w:proofErr w:type="spellEnd"/>
      <w:r>
        <w:rPr>
          <w:rFonts w:ascii="Segoe UI" w:hAnsi="Segoe UI" w:cs="Segoe UI"/>
        </w:rPr>
        <w:t xml:space="preserve"> e visita della città, con il quartiere di </w:t>
      </w:r>
      <w:proofErr w:type="spellStart"/>
      <w:r>
        <w:rPr>
          <w:rFonts w:ascii="Segoe UI" w:hAnsi="Segoe UI" w:cs="Segoe UI"/>
        </w:rPr>
        <w:t>Higashichayagai</w:t>
      </w:r>
      <w:proofErr w:type="spellEnd"/>
      <w:r>
        <w:rPr>
          <w:rFonts w:ascii="Segoe UI" w:hAnsi="Segoe UI" w:cs="Segoe UI"/>
        </w:rPr>
        <w:t xml:space="preserve">, il quartiere delle </w:t>
      </w:r>
      <w:proofErr w:type="spellStart"/>
      <w:r>
        <w:rPr>
          <w:rFonts w:ascii="Segoe UI" w:hAnsi="Segoe UI" w:cs="Segoe UI"/>
        </w:rPr>
        <w:t>geishe</w:t>
      </w:r>
      <w:proofErr w:type="spellEnd"/>
      <w:r>
        <w:rPr>
          <w:rFonts w:ascii="Segoe UI" w:hAnsi="Segoe UI" w:cs="Segoe UI"/>
        </w:rPr>
        <w:t>. Sistemazione in Hotel, pernottamento.</w:t>
      </w:r>
    </w:p>
    <w:p w:rsidR="00C01946" w:rsidRDefault="00C01946" w:rsidP="00DE2378">
      <w:pPr>
        <w:spacing w:after="0"/>
        <w:jc w:val="both"/>
        <w:rPr>
          <w:rFonts w:ascii="Segoe UI" w:hAnsi="Segoe UI" w:cs="Segoe UI"/>
        </w:rPr>
      </w:pPr>
    </w:p>
    <w:p w:rsidR="00C01946" w:rsidRPr="00C01946" w:rsidRDefault="00C01946" w:rsidP="00DE2378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Sistemazione: </w:t>
      </w:r>
      <w:proofErr w:type="spellStart"/>
      <w:r>
        <w:rPr>
          <w:rFonts w:ascii="Segoe UI" w:hAnsi="Segoe UI" w:cs="Segoe UI"/>
        </w:rPr>
        <w:t>Kanazawa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Tokyu</w:t>
      </w:r>
      <w:proofErr w:type="spellEnd"/>
      <w:r>
        <w:rPr>
          <w:rFonts w:ascii="Segoe UI" w:hAnsi="Segoe UI" w:cs="Segoe UI"/>
        </w:rPr>
        <w:t xml:space="preserve"> Hotel </w:t>
      </w:r>
      <w:r w:rsidR="00401555">
        <w:rPr>
          <w:rFonts w:ascii="Segoe UI" w:hAnsi="Segoe UI" w:cs="Segoe UI"/>
        </w:rPr>
        <w:t xml:space="preserve">o similare </w:t>
      </w:r>
      <w:r>
        <w:rPr>
          <w:rFonts w:ascii="Segoe UI" w:hAnsi="Segoe UI" w:cs="Segoe UI"/>
        </w:rPr>
        <w:t>– camera standard</w:t>
      </w:r>
    </w:p>
    <w:p w:rsidR="00C01946" w:rsidRDefault="00C01946" w:rsidP="00DE2378">
      <w:pPr>
        <w:spacing w:after="0"/>
        <w:jc w:val="both"/>
        <w:rPr>
          <w:rFonts w:ascii="Segoe UI" w:hAnsi="Segoe UI" w:cs="Segoe UI"/>
          <w:b/>
          <w:i/>
          <w:u w:val="single"/>
        </w:rPr>
      </w:pPr>
    </w:p>
    <w:p w:rsidR="00C01946" w:rsidRPr="00C8778B" w:rsidRDefault="00C01946" w:rsidP="00C01946">
      <w:pPr>
        <w:pBdr>
          <w:bottom w:val="single" w:sz="4" w:space="1" w:color="auto"/>
        </w:pBdr>
        <w:spacing w:after="0"/>
        <w:jc w:val="both"/>
        <w:rPr>
          <w:rFonts w:ascii="Segoe UI" w:hAnsi="Segoe UI" w:cs="Segoe UI"/>
          <w:b/>
          <w:szCs w:val="32"/>
        </w:rPr>
      </w:pPr>
      <w:r>
        <w:rPr>
          <w:rFonts w:ascii="Segoe UI" w:hAnsi="Segoe UI" w:cs="Segoe UI"/>
          <w:b/>
          <w:szCs w:val="32"/>
        </w:rPr>
        <w:t>KANAZAWA – SHIRAKAWAGO - TAKAYAMA</w:t>
      </w:r>
    </w:p>
    <w:p w:rsidR="00C01946" w:rsidRDefault="00C01946" w:rsidP="00DE2378">
      <w:pPr>
        <w:spacing w:after="0"/>
        <w:jc w:val="both"/>
        <w:rPr>
          <w:rFonts w:ascii="Segoe UI" w:hAnsi="Segoe UI" w:cs="Segoe UI"/>
          <w:szCs w:val="32"/>
        </w:rPr>
      </w:pPr>
      <w:r w:rsidRPr="00C8778B">
        <w:rPr>
          <w:rFonts w:ascii="Segoe UI" w:hAnsi="Segoe UI" w:cs="Segoe UI"/>
          <w:b/>
          <w:szCs w:val="32"/>
        </w:rPr>
        <w:t>5° giorno –</w:t>
      </w:r>
      <w:r>
        <w:rPr>
          <w:rFonts w:ascii="Segoe UI" w:hAnsi="Segoe UI" w:cs="Segoe UI"/>
          <w:b/>
          <w:szCs w:val="32"/>
        </w:rPr>
        <w:t xml:space="preserve"> </w:t>
      </w:r>
      <w:r>
        <w:rPr>
          <w:rFonts w:ascii="Segoe UI" w:hAnsi="Segoe UI" w:cs="Segoe UI"/>
          <w:szCs w:val="32"/>
        </w:rPr>
        <w:t xml:space="preserve">Prima colazione e mattinata dedicata al proseguimento delle visite in città: la residenza dei Samurai </w:t>
      </w:r>
      <w:proofErr w:type="spellStart"/>
      <w:r>
        <w:rPr>
          <w:rFonts w:ascii="Segoe UI" w:hAnsi="Segoe UI" w:cs="Segoe UI"/>
          <w:szCs w:val="32"/>
        </w:rPr>
        <w:t>Nomura</w:t>
      </w:r>
      <w:proofErr w:type="spellEnd"/>
      <w:r>
        <w:rPr>
          <w:rFonts w:ascii="Segoe UI" w:hAnsi="Segoe UI" w:cs="Segoe UI"/>
          <w:szCs w:val="32"/>
        </w:rPr>
        <w:t xml:space="preserve">, il famoso giardino </w:t>
      </w:r>
      <w:proofErr w:type="spellStart"/>
      <w:r>
        <w:rPr>
          <w:rFonts w:ascii="Segoe UI" w:hAnsi="Segoe UI" w:cs="Segoe UI"/>
          <w:szCs w:val="32"/>
        </w:rPr>
        <w:t>Kenroku-en</w:t>
      </w:r>
      <w:proofErr w:type="spellEnd"/>
      <w:r>
        <w:rPr>
          <w:rFonts w:ascii="Segoe UI" w:hAnsi="Segoe UI" w:cs="Segoe UI"/>
          <w:szCs w:val="32"/>
        </w:rPr>
        <w:t xml:space="preserve"> e il Mercato di </w:t>
      </w:r>
      <w:proofErr w:type="spellStart"/>
      <w:r>
        <w:rPr>
          <w:rFonts w:ascii="Segoe UI" w:hAnsi="Segoe UI" w:cs="Segoe UI"/>
          <w:szCs w:val="32"/>
        </w:rPr>
        <w:t>Oumicho</w:t>
      </w:r>
      <w:proofErr w:type="spellEnd"/>
      <w:r>
        <w:rPr>
          <w:rFonts w:ascii="Segoe UI" w:hAnsi="Segoe UI" w:cs="Segoe UI"/>
          <w:szCs w:val="32"/>
        </w:rPr>
        <w:t>.</w:t>
      </w:r>
    </w:p>
    <w:p w:rsidR="00C01946" w:rsidRDefault="00C01946" w:rsidP="00DE2378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szCs w:val="32"/>
        </w:rPr>
        <w:t xml:space="preserve">Proseguimento quindi in bus per il villaggio di </w:t>
      </w:r>
      <w:proofErr w:type="spellStart"/>
      <w:r>
        <w:rPr>
          <w:rFonts w:ascii="Segoe UI" w:hAnsi="Segoe UI" w:cs="Segoe UI"/>
          <w:szCs w:val="32"/>
        </w:rPr>
        <w:t>Shirakawago</w:t>
      </w:r>
      <w:proofErr w:type="spellEnd"/>
      <w:r>
        <w:rPr>
          <w:rFonts w:ascii="Segoe UI" w:hAnsi="Segoe UI" w:cs="Segoe UI"/>
          <w:szCs w:val="32"/>
        </w:rPr>
        <w:t xml:space="preserve">, patrimonio Unesco, ove si visiterà una delle case tradizionali “ </w:t>
      </w:r>
      <w:proofErr w:type="spellStart"/>
      <w:r>
        <w:rPr>
          <w:rFonts w:ascii="Segoe UI" w:hAnsi="Segoe UI" w:cs="Segoe UI"/>
          <w:szCs w:val="32"/>
        </w:rPr>
        <w:t>Gassho-zukuri</w:t>
      </w:r>
      <w:proofErr w:type="spellEnd"/>
      <w:r>
        <w:rPr>
          <w:rFonts w:ascii="Segoe UI" w:hAnsi="Segoe UI" w:cs="Segoe UI"/>
          <w:szCs w:val="32"/>
        </w:rPr>
        <w:t xml:space="preserve"> “. Si raggiungerà quindi la cittadina di </w:t>
      </w:r>
      <w:proofErr w:type="spellStart"/>
      <w:r>
        <w:rPr>
          <w:rFonts w:ascii="Segoe UI" w:hAnsi="Segoe UI" w:cs="Segoe UI"/>
          <w:szCs w:val="32"/>
        </w:rPr>
        <w:t>Takayama</w:t>
      </w:r>
      <w:proofErr w:type="spellEnd"/>
      <w:r>
        <w:rPr>
          <w:rFonts w:ascii="Segoe UI" w:hAnsi="Segoe UI" w:cs="Segoe UI"/>
          <w:szCs w:val="32"/>
        </w:rPr>
        <w:t>, con sistemazione in Ryokan. Cena e pernottamento.</w:t>
      </w:r>
    </w:p>
    <w:p w:rsidR="00C01946" w:rsidRDefault="00C01946" w:rsidP="00DE2378">
      <w:pPr>
        <w:spacing w:after="0"/>
        <w:jc w:val="both"/>
        <w:rPr>
          <w:rFonts w:ascii="Segoe UI" w:hAnsi="Segoe UI" w:cs="Segoe UI"/>
          <w:szCs w:val="32"/>
        </w:rPr>
      </w:pPr>
    </w:p>
    <w:p w:rsidR="00C01946" w:rsidRDefault="00C01946" w:rsidP="00DE2378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szCs w:val="32"/>
        </w:rPr>
        <w:t xml:space="preserve">Sistemazione: Ryokan </w:t>
      </w:r>
      <w:proofErr w:type="spellStart"/>
      <w:r>
        <w:rPr>
          <w:rFonts w:ascii="Segoe UI" w:hAnsi="Segoe UI" w:cs="Segoe UI"/>
          <w:szCs w:val="32"/>
        </w:rPr>
        <w:t>Hoshokaku</w:t>
      </w:r>
      <w:proofErr w:type="spellEnd"/>
      <w:r w:rsidR="00401555">
        <w:rPr>
          <w:rFonts w:ascii="Segoe UI" w:hAnsi="Segoe UI" w:cs="Segoe UI"/>
          <w:szCs w:val="32"/>
        </w:rPr>
        <w:t xml:space="preserve"> o similare </w:t>
      </w:r>
      <w:r>
        <w:rPr>
          <w:rFonts w:ascii="Segoe UI" w:hAnsi="Segoe UI" w:cs="Segoe UI"/>
          <w:szCs w:val="32"/>
        </w:rPr>
        <w:t xml:space="preserve"> – </w:t>
      </w:r>
      <w:proofErr w:type="spellStart"/>
      <w:r>
        <w:rPr>
          <w:rFonts w:ascii="Segoe UI" w:hAnsi="Segoe UI" w:cs="Segoe UI"/>
          <w:szCs w:val="32"/>
        </w:rPr>
        <w:t>japanese</w:t>
      </w:r>
      <w:proofErr w:type="spellEnd"/>
      <w:r>
        <w:rPr>
          <w:rFonts w:ascii="Segoe UI" w:hAnsi="Segoe UI" w:cs="Segoe UI"/>
          <w:szCs w:val="32"/>
        </w:rPr>
        <w:t xml:space="preserve"> room</w:t>
      </w:r>
    </w:p>
    <w:p w:rsidR="00C01946" w:rsidRDefault="00C01946" w:rsidP="00DE2378">
      <w:pPr>
        <w:spacing w:after="0"/>
        <w:jc w:val="both"/>
        <w:rPr>
          <w:rFonts w:ascii="Segoe UI" w:hAnsi="Segoe UI" w:cs="Segoe UI"/>
          <w:szCs w:val="32"/>
        </w:rPr>
      </w:pPr>
    </w:p>
    <w:p w:rsidR="00C01946" w:rsidRDefault="00C01946" w:rsidP="00C01946">
      <w:pPr>
        <w:spacing w:after="0"/>
        <w:jc w:val="both"/>
        <w:rPr>
          <w:rFonts w:ascii="Segoe UI" w:hAnsi="Segoe UI" w:cs="Segoe UI"/>
          <w:b/>
          <w:i/>
          <w:u w:val="single"/>
        </w:rPr>
      </w:pPr>
    </w:p>
    <w:p w:rsidR="00C01946" w:rsidRPr="00C8778B" w:rsidRDefault="00401555" w:rsidP="00C01946">
      <w:pPr>
        <w:pBdr>
          <w:bottom w:val="single" w:sz="4" w:space="1" w:color="auto"/>
        </w:pBdr>
        <w:spacing w:after="0"/>
        <w:jc w:val="both"/>
        <w:rPr>
          <w:rFonts w:ascii="Segoe UI" w:hAnsi="Segoe UI" w:cs="Segoe UI"/>
          <w:b/>
          <w:szCs w:val="32"/>
        </w:rPr>
      </w:pPr>
      <w:r>
        <w:rPr>
          <w:rFonts w:ascii="Segoe UI" w:hAnsi="Segoe UI" w:cs="Segoe UI"/>
          <w:b/>
          <w:szCs w:val="32"/>
        </w:rPr>
        <w:t>TAKAYAMA – TSUMAGO E MAGONE - NAGOYA</w:t>
      </w:r>
    </w:p>
    <w:p w:rsidR="00C01946" w:rsidRDefault="00401555" w:rsidP="00401555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b/>
          <w:szCs w:val="32"/>
        </w:rPr>
        <w:t>6</w:t>
      </w:r>
      <w:r w:rsidR="00C01946" w:rsidRPr="00C8778B">
        <w:rPr>
          <w:rFonts w:ascii="Segoe UI" w:hAnsi="Segoe UI" w:cs="Segoe UI"/>
          <w:b/>
          <w:szCs w:val="32"/>
        </w:rPr>
        <w:t>° giorno –</w:t>
      </w:r>
      <w:r w:rsidR="00C01946">
        <w:rPr>
          <w:rFonts w:ascii="Segoe UI" w:hAnsi="Segoe UI" w:cs="Segoe UI"/>
          <w:b/>
          <w:szCs w:val="32"/>
        </w:rPr>
        <w:t xml:space="preserve"> </w:t>
      </w:r>
      <w:r>
        <w:rPr>
          <w:rFonts w:ascii="Segoe UI" w:hAnsi="Segoe UI" w:cs="Segoe UI"/>
          <w:szCs w:val="32"/>
        </w:rPr>
        <w:t xml:space="preserve">Prima colazione. Mattinata dedicata alla visita di </w:t>
      </w:r>
      <w:proofErr w:type="spellStart"/>
      <w:r>
        <w:rPr>
          <w:rFonts w:ascii="Segoe UI" w:hAnsi="Segoe UI" w:cs="Segoe UI"/>
          <w:szCs w:val="32"/>
        </w:rPr>
        <w:t>Takayama</w:t>
      </w:r>
      <w:proofErr w:type="spellEnd"/>
      <w:r>
        <w:rPr>
          <w:rFonts w:ascii="Segoe UI" w:hAnsi="Segoe UI" w:cs="Segoe UI"/>
          <w:szCs w:val="32"/>
        </w:rPr>
        <w:t xml:space="preserve">: la sala espositiva dei carri allegorici che vengono utilizzati durante il </w:t>
      </w:r>
      <w:proofErr w:type="spellStart"/>
      <w:r>
        <w:rPr>
          <w:rFonts w:ascii="Segoe UI" w:hAnsi="Segoe UI" w:cs="Segoe UI"/>
          <w:szCs w:val="32"/>
        </w:rPr>
        <w:t>Matsuri</w:t>
      </w:r>
      <w:proofErr w:type="spellEnd"/>
      <w:r>
        <w:rPr>
          <w:rFonts w:ascii="Segoe UI" w:hAnsi="Segoe UI" w:cs="Segoe UI"/>
          <w:szCs w:val="32"/>
        </w:rPr>
        <w:t xml:space="preserve"> (</w:t>
      </w:r>
      <w:proofErr w:type="spellStart"/>
      <w:r>
        <w:rPr>
          <w:rFonts w:ascii="Segoe UI" w:hAnsi="Segoe UI" w:cs="Segoe UI"/>
          <w:szCs w:val="32"/>
        </w:rPr>
        <w:t>Yatai</w:t>
      </w:r>
      <w:proofErr w:type="spellEnd"/>
      <w:r>
        <w:rPr>
          <w:rFonts w:ascii="Segoe UI" w:hAnsi="Segoe UI" w:cs="Segoe UI"/>
          <w:szCs w:val="32"/>
        </w:rPr>
        <w:t xml:space="preserve"> </w:t>
      </w:r>
      <w:proofErr w:type="spellStart"/>
      <w:r>
        <w:rPr>
          <w:rFonts w:ascii="Segoe UI" w:hAnsi="Segoe UI" w:cs="Segoe UI"/>
          <w:szCs w:val="32"/>
        </w:rPr>
        <w:t>Kaikan</w:t>
      </w:r>
      <w:proofErr w:type="spellEnd"/>
      <w:r>
        <w:rPr>
          <w:rFonts w:ascii="Segoe UI" w:hAnsi="Segoe UI" w:cs="Segoe UI"/>
          <w:szCs w:val="32"/>
        </w:rPr>
        <w:t xml:space="preserve">) e la tipica strada </w:t>
      </w:r>
      <w:proofErr w:type="spellStart"/>
      <w:r>
        <w:rPr>
          <w:rFonts w:ascii="Segoe UI" w:hAnsi="Segoe UI" w:cs="Segoe UI"/>
          <w:szCs w:val="32"/>
        </w:rPr>
        <w:t>Kamisanno-machi</w:t>
      </w:r>
      <w:proofErr w:type="spellEnd"/>
      <w:r>
        <w:rPr>
          <w:rFonts w:ascii="Segoe UI" w:hAnsi="Segoe UI" w:cs="Segoe UI"/>
          <w:szCs w:val="32"/>
        </w:rPr>
        <w:t xml:space="preserve">, con i negozi tradizionali. Proseguimento quindi per </w:t>
      </w:r>
      <w:proofErr w:type="spellStart"/>
      <w:r>
        <w:rPr>
          <w:rFonts w:ascii="Segoe UI" w:hAnsi="Segoe UI" w:cs="Segoe UI"/>
          <w:szCs w:val="32"/>
        </w:rPr>
        <w:t>Tsumago</w:t>
      </w:r>
      <w:proofErr w:type="spellEnd"/>
      <w:r>
        <w:rPr>
          <w:rFonts w:ascii="Segoe UI" w:hAnsi="Segoe UI" w:cs="Segoe UI"/>
          <w:szCs w:val="32"/>
        </w:rPr>
        <w:t xml:space="preserve"> e Magone, con visita ad una antica locanda di Samurai. Pranzo in ristorante nel corso delle visite, pernottamento in Hotel a Nagoya</w:t>
      </w:r>
    </w:p>
    <w:p w:rsidR="00C01946" w:rsidRDefault="00C01946" w:rsidP="00C01946">
      <w:pPr>
        <w:spacing w:after="0"/>
        <w:jc w:val="both"/>
        <w:rPr>
          <w:rFonts w:ascii="Segoe UI" w:hAnsi="Segoe UI" w:cs="Segoe UI"/>
          <w:szCs w:val="32"/>
        </w:rPr>
      </w:pPr>
    </w:p>
    <w:p w:rsidR="00C01946" w:rsidRPr="00C01946" w:rsidRDefault="00C01946" w:rsidP="00C01946">
      <w:pPr>
        <w:spacing w:after="0"/>
        <w:jc w:val="both"/>
        <w:rPr>
          <w:rFonts w:ascii="Segoe UI" w:hAnsi="Segoe UI" w:cs="Segoe UI"/>
          <w:i/>
          <w:u w:val="single"/>
        </w:rPr>
      </w:pPr>
      <w:r>
        <w:rPr>
          <w:rFonts w:ascii="Segoe UI" w:hAnsi="Segoe UI" w:cs="Segoe UI"/>
          <w:szCs w:val="32"/>
        </w:rPr>
        <w:t xml:space="preserve">Sistemazione: </w:t>
      </w:r>
      <w:r w:rsidR="00401555">
        <w:rPr>
          <w:rFonts w:ascii="Segoe UI" w:hAnsi="Segoe UI" w:cs="Segoe UI"/>
          <w:szCs w:val="32"/>
        </w:rPr>
        <w:t xml:space="preserve">Nagoya </w:t>
      </w:r>
      <w:proofErr w:type="spellStart"/>
      <w:r w:rsidR="00401555">
        <w:rPr>
          <w:rFonts w:ascii="Segoe UI" w:hAnsi="Segoe UI" w:cs="Segoe UI"/>
          <w:szCs w:val="32"/>
        </w:rPr>
        <w:t>Tokyu</w:t>
      </w:r>
      <w:proofErr w:type="spellEnd"/>
      <w:r w:rsidR="00401555">
        <w:rPr>
          <w:rFonts w:ascii="Segoe UI" w:hAnsi="Segoe UI" w:cs="Segoe UI"/>
          <w:szCs w:val="32"/>
        </w:rPr>
        <w:t xml:space="preserve"> Hotel o similare – camera standard</w:t>
      </w:r>
    </w:p>
    <w:p w:rsidR="00C01946" w:rsidRPr="00C01946" w:rsidRDefault="00C01946" w:rsidP="00DE2378">
      <w:pPr>
        <w:spacing w:after="0"/>
        <w:jc w:val="both"/>
        <w:rPr>
          <w:rFonts w:ascii="Segoe UI" w:hAnsi="Segoe UI" w:cs="Segoe UI"/>
          <w:i/>
          <w:u w:val="single"/>
        </w:rPr>
      </w:pPr>
    </w:p>
    <w:p w:rsidR="00401555" w:rsidRPr="00C8778B" w:rsidRDefault="00401555" w:rsidP="00401555">
      <w:pPr>
        <w:pBdr>
          <w:bottom w:val="single" w:sz="4" w:space="1" w:color="auto"/>
        </w:pBdr>
        <w:spacing w:after="0"/>
        <w:jc w:val="both"/>
        <w:rPr>
          <w:rFonts w:ascii="Segoe UI" w:hAnsi="Segoe UI" w:cs="Segoe UI"/>
          <w:b/>
          <w:szCs w:val="32"/>
        </w:rPr>
      </w:pPr>
      <w:r>
        <w:rPr>
          <w:rFonts w:ascii="Segoe UI" w:hAnsi="Segoe UI" w:cs="Segoe UI"/>
          <w:b/>
          <w:szCs w:val="32"/>
        </w:rPr>
        <w:t>NAGOYA – HAKONE - TOKYO</w:t>
      </w:r>
    </w:p>
    <w:p w:rsidR="00401555" w:rsidRDefault="00401555" w:rsidP="00401555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b/>
          <w:szCs w:val="32"/>
        </w:rPr>
        <w:t>7</w:t>
      </w:r>
      <w:r w:rsidRPr="00C8778B">
        <w:rPr>
          <w:rFonts w:ascii="Segoe UI" w:hAnsi="Segoe UI" w:cs="Segoe UI"/>
          <w:b/>
          <w:szCs w:val="32"/>
        </w:rPr>
        <w:t>° giorno –</w:t>
      </w:r>
      <w:r>
        <w:rPr>
          <w:rFonts w:ascii="Segoe UI" w:hAnsi="Segoe UI" w:cs="Segoe UI"/>
          <w:b/>
          <w:szCs w:val="32"/>
        </w:rPr>
        <w:t xml:space="preserve"> </w:t>
      </w:r>
      <w:r>
        <w:rPr>
          <w:rFonts w:ascii="Segoe UI" w:hAnsi="Segoe UI" w:cs="Segoe UI"/>
          <w:szCs w:val="32"/>
        </w:rPr>
        <w:t xml:space="preserve">Dopo la prima colazione partenza in treno per </w:t>
      </w:r>
      <w:proofErr w:type="spellStart"/>
      <w:r>
        <w:rPr>
          <w:rFonts w:ascii="Segoe UI" w:hAnsi="Segoe UI" w:cs="Segoe UI"/>
          <w:szCs w:val="32"/>
        </w:rPr>
        <w:t>Odawara</w:t>
      </w:r>
      <w:proofErr w:type="spellEnd"/>
      <w:r>
        <w:rPr>
          <w:rFonts w:ascii="Segoe UI" w:hAnsi="Segoe UI" w:cs="Segoe UI"/>
          <w:szCs w:val="32"/>
        </w:rPr>
        <w:t xml:space="preserve">. Da </w:t>
      </w:r>
      <w:proofErr w:type="spellStart"/>
      <w:r>
        <w:rPr>
          <w:rFonts w:ascii="Segoe UI" w:hAnsi="Segoe UI" w:cs="Segoe UI"/>
          <w:szCs w:val="32"/>
        </w:rPr>
        <w:t>Odawara</w:t>
      </w:r>
      <w:proofErr w:type="spellEnd"/>
      <w:r>
        <w:rPr>
          <w:rFonts w:ascii="Segoe UI" w:hAnsi="Segoe UI" w:cs="Segoe UI"/>
          <w:szCs w:val="32"/>
        </w:rPr>
        <w:t xml:space="preserve"> proseguimento per </w:t>
      </w:r>
      <w:proofErr w:type="spellStart"/>
      <w:r>
        <w:rPr>
          <w:rFonts w:ascii="Segoe UI" w:hAnsi="Segoe UI" w:cs="Segoe UI"/>
          <w:szCs w:val="32"/>
        </w:rPr>
        <w:t>Hakone</w:t>
      </w:r>
      <w:proofErr w:type="spellEnd"/>
      <w:r>
        <w:rPr>
          <w:rFonts w:ascii="Segoe UI" w:hAnsi="Segoe UI" w:cs="Segoe UI"/>
          <w:szCs w:val="32"/>
        </w:rPr>
        <w:t xml:space="preserve">: </w:t>
      </w:r>
      <w:r w:rsidRPr="00AE45F0">
        <w:rPr>
          <w:rFonts w:ascii="Segoe UI" w:hAnsi="Segoe UI" w:cs="Segoe UI"/>
          <w:szCs w:val="32"/>
        </w:rPr>
        <w:t xml:space="preserve">si visiterà la Valle di </w:t>
      </w:r>
      <w:proofErr w:type="spellStart"/>
      <w:r w:rsidRPr="00AE45F0">
        <w:rPr>
          <w:rFonts w:ascii="Segoe UI" w:hAnsi="Segoe UI" w:cs="Segoe UI"/>
          <w:szCs w:val="32"/>
        </w:rPr>
        <w:t>Owakudani</w:t>
      </w:r>
      <w:proofErr w:type="spellEnd"/>
      <w:r>
        <w:rPr>
          <w:rFonts w:ascii="Segoe UI" w:hAnsi="Segoe UI" w:cs="Segoe UI"/>
          <w:szCs w:val="32"/>
        </w:rPr>
        <w:t xml:space="preserve">, rinomata per le sue fonti termali. In seguito si partirà per una mini crociera sullo splendido Lago </w:t>
      </w:r>
      <w:proofErr w:type="spellStart"/>
      <w:r>
        <w:rPr>
          <w:rFonts w:ascii="Segoe UI" w:hAnsi="Segoe UI" w:cs="Segoe UI"/>
          <w:szCs w:val="32"/>
        </w:rPr>
        <w:t>Ashi</w:t>
      </w:r>
      <w:proofErr w:type="spellEnd"/>
      <w:r>
        <w:rPr>
          <w:rFonts w:ascii="Segoe UI" w:hAnsi="Segoe UI" w:cs="Segoe UI"/>
          <w:szCs w:val="32"/>
        </w:rPr>
        <w:t xml:space="preserve">. Infine si salirà in teleferica sul Monte </w:t>
      </w:r>
      <w:proofErr w:type="spellStart"/>
      <w:r>
        <w:rPr>
          <w:rFonts w:ascii="Segoe UI" w:hAnsi="Segoe UI" w:cs="Segoe UI"/>
          <w:szCs w:val="32"/>
        </w:rPr>
        <w:t>Komagatake</w:t>
      </w:r>
      <w:proofErr w:type="spellEnd"/>
      <w:r>
        <w:rPr>
          <w:rFonts w:ascii="Segoe UI" w:hAnsi="Segoe UI" w:cs="Segoe UI"/>
          <w:szCs w:val="32"/>
        </w:rPr>
        <w:t xml:space="preserve">. Pranzo in un ristorante locale. Al termine delle visite proseguimento per Tokyo. Sistemazione e pernottamento. </w:t>
      </w:r>
    </w:p>
    <w:p w:rsidR="0066317C" w:rsidRDefault="0066317C" w:rsidP="00401555">
      <w:pPr>
        <w:spacing w:after="0"/>
        <w:jc w:val="both"/>
        <w:rPr>
          <w:rFonts w:ascii="Segoe UI" w:hAnsi="Segoe UI" w:cs="Segoe UI"/>
          <w:b/>
          <w:i/>
          <w:u w:val="single"/>
        </w:rPr>
      </w:pPr>
    </w:p>
    <w:p w:rsidR="00401555" w:rsidRPr="00231DDD" w:rsidRDefault="00401555" w:rsidP="00401555">
      <w:pPr>
        <w:spacing w:after="0"/>
        <w:jc w:val="both"/>
        <w:rPr>
          <w:rFonts w:ascii="Segoe UI" w:hAnsi="Segoe UI" w:cs="Segoe UI"/>
          <w:b/>
          <w:i/>
          <w:u w:val="single"/>
        </w:rPr>
      </w:pPr>
      <w:r w:rsidRPr="00231DDD">
        <w:rPr>
          <w:rFonts w:ascii="Segoe UI" w:hAnsi="Segoe UI" w:cs="Segoe UI"/>
          <w:b/>
          <w:i/>
          <w:u w:val="single"/>
        </w:rPr>
        <w:t xml:space="preserve">Note: </w:t>
      </w:r>
    </w:p>
    <w:p w:rsidR="00401555" w:rsidRDefault="00401555" w:rsidP="00401555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i/>
        </w:rPr>
        <w:t xml:space="preserve">a seconda delle condizioni </w:t>
      </w:r>
      <w:proofErr w:type="spellStart"/>
      <w:r>
        <w:rPr>
          <w:rFonts w:ascii="Segoe UI" w:hAnsi="Segoe UI" w:cs="Segoe UI"/>
          <w:i/>
        </w:rPr>
        <w:t>metereologche</w:t>
      </w:r>
      <w:proofErr w:type="spellEnd"/>
      <w:r>
        <w:rPr>
          <w:rFonts w:ascii="Segoe UI" w:hAnsi="Segoe UI" w:cs="Segoe UI"/>
          <w:i/>
        </w:rPr>
        <w:t xml:space="preserve"> le visite indicate potranno essere sostituite</w:t>
      </w:r>
      <w:r>
        <w:rPr>
          <w:rFonts w:ascii="Segoe UI" w:hAnsi="Segoe UI" w:cs="Segoe UI"/>
          <w:szCs w:val="32"/>
        </w:rPr>
        <w:t>.</w:t>
      </w:r>
    </w:p>
    <w:p w:rsidR="00C01946" w:rsidRDefault="00C01946" w:rsidP="00DE2378">
      <w:pPr>
        <w:spacing w:after="0"/>
        <w:jc w:val="both"/>
        <w:rPr>
          <w:rFonts w:ascii="Segoe UI" w:hAnsi="Segoe UI" w:cs="Segoe UI"/>
          <w:b/>
          <w:i/>
          <w:u w:val="single"/>
        </w:rPr>
      </w:pPr>
    </w:p>
    <w:p w:rsidR="00401555" w:rsidRPr="00C01946" w:rsidRDefault="00401555" w:rsidP="00401555">
      <w:pPr>
        <w:spacing w:after="0"/>
        <w:jc w:val="both"/>
        <w:rPr>
          <w:rFonts w:ascii="Segoe UI" w:hAnsi="Segoe UI" w:cs="Segoe UI"/>
          <w:i/>
          <w:u w:val="single"/>
        </w:rPr>
      </w:pPr>
      <w:r>
        <w:rPr>
          <w:rFonts w:ascii="Segoe UI" w:hAnsi="Segoe UI" w:cs="Segoe UI"/>
          <w:szCs w:val="32"/>
        </w:rPr>
        <w:t xml:space="preserve">Sistemazione: New </w:t>
      </w:r>
      <w:proofErr w:type="spellStart"/>
      <w:r>
        <w:rPr>
          <w:rFonts w:ascii="Segoe UI" w:hAnsi="Segoe UI" w:cs="Segoe UI"/>
          <w:szCs w:val="32"/>
        </w:rPr>
        <w:t>Otani</w:t>
      </w:r>
      <w:proofErr w:type="spellEnd"/>
      <w:r>
        <w:rPr>
          <w:rFonts w:ascii="Segoe UI" w:hAnsi="Segoe UI" w:cs="Segoe UI"/>
          <w:szCs w:val="32"/>
        </w:rPr>
        <w:t xml:space="preserve"> </w:t>
      </w:r>
      <w:r w:rsidR="0066317C">
        <w:rPr>
          <w:rFonts w:ascii="Segoe UI" w:hAnsi="Segoe UI" w:cs="Segoe UI"/>
          <w:szCs w:val="32"/>
        </w:rPr>
        <w:t xml:space="preserve">Garden </w:t>
      </w:r>
      <w:proofErr w:type="spellStart"/>
      <w:r w:rsidR="0066317C">
        <w:rPr>
          <w:rFonts w:ascii="Segoe UI" w:hAnsi="Segoe UI" w:cs="Segoe UI"/>
          <w:szCs w:val="32"/>
        </w:rPr>
        <w:t>Tower</w:t>
      </w:r>
      <w:proofErr w:type="spellEnd"/>
      <w:r w:rsidR="0066317C">
        <w:rPr>
          <w:rFonts w:ascii="Segoe UI" w:hAnsi="Segoe UI" w:cs="Segoe UI"/>
          <w:szCs w:val="32"/>
        </w:rPr>
        <w:t xml:space="preserve"> Standard o </w:t>
      </w:r>
      <w:r>
        <w:rPr>
          <w:rFonts w:ascii="Segoe UI" w:hAnsi="Segoe UI" w:cs="Segoe UI"/>
          <w:szCs w:val="32"/>
        </w:rPr>
        <w:t xml:space="preserve"> similare – camera standard</w:t>
      </w:r>
    </w:p>
    <w:p w:rsidR="00401555" w:rsidRDefault="00401555" w:rsidP="00DE2378">
      <w:pPr>
        <w:spacing w:after="0"/>
        <w:jc w:val="both"/>
        <w:rPr>
          <w:rFonts w:ascii="Segoe UI" w:hAnsi="Segoe UI" w:cs="Segoe UI"/>
          <w:b/>
          <w:i/>
          <w:u w:val="single"/>
        </w:rPr>
      </w:pPr>
    </w:p>
    <w:p w:rsidR="00401555" w:rsidRDefault="00401555" w:rsidP="00DE2378">
      <w:pPr>
        <w:spacing w:after="0"/>
        <w:jc w:val="both"/>
        <w:rPr>
          <w:rFonts w:ascii="Segoe UI" w:hAnsi="Segoe UI" w:cs="Segoe UI"/>
          <w:b/>
          <w:i/>
          <w:u w:val="single"/>
        </w:rPr>
      </w:pPr>
    </w:p>
    <w:p w:rsidR="00D267BE" w:rsidRDefault="00D267BE" w:rsidP="00DE2378">
      <w:pPr>
        <w:spacing w:after="0"/>
        <w:jc w:val="both"/>
        <w:rPr>
          <w:rFonts w:ascii="Segoe UI" w:hAnsi="Segoe UI" w:cs="Segoe UI"/>
          <w:szCs w:val="32"/>
        </w:rPr>
      </w:pPr>
    </w:p>
    <w:p w:rsidR="0066317C" w:rsidRPr="00C8778B" w:rsidRDefault="0066317C" w:rsidP="0066317C">
      <w:pPr>
        <w:pBdr>
          <w:bottom w:val="single" w:sz="4" w:space="1" w:color="auto"/>
        </w:pBdr>
        <w:spacing w:after="0"/>
        <w:jc w:val="both"/>
        <w:rPr>
          <w:rFonts w:ascii="Segoe UI" w:hAnsi="Segoe UI" w:cs="Segoe UI"/>
          <w:b/>
          <w:szCs w:val="32"/>
        </w:rPr>
      </w:pPr>
      <w:r>
        <w:rPr>
          <w:rFonts w:ascii="Segoe UI" w:hAnsi="Segoe UI" w:cs="Segoe UI"/>
          <w:b/>
          <w:szCs w:val="32"/>
        </w:rPr>
        <w:t>TOKYO</w:t>
      </w:r>
    </w:p>
    <w:p w:rsidR="0066317C" w:rsidRDefault="0066317C" w:rsidP="0066317C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b/>
          <w:szCs w:val="32"/>
        </w:rPr>
        <w:t>8</w:t>
      </w:r>
      <w:r w:rsidRPr="00C8778B">
        <w:rPr>
          <w:rFonts w:ascii="Segoe UI" w:hAnsi="Segoe UI" w:cs="Segoe UI"/>
          <w:b/>
          <w:szCs w:val="32"/>
        </w:rPr>
        <w:t>° giorno –</w:t>
      </w:r>
      <w:r>
        <w:rPr>
          <w:rFonts w:ascii="Segoe UI" w:hAnsi="Segoe UI" w:cs="Segoe UI"/>
          <w:b/>
          <w:szCs w:val="32"/>
        </w:rPr>
        <w:t xml:space="preserve"> </w:t>
      </w:r>
      <w:r>
        <w:rPr>
          <w:rFonts w:ascii="Segoe UI" w:hAnsi="Segoe UI" w:cs="Segoe UI"/>
          <w:szCs w:val="32"/>
        </w:rPr>
        <w:t xml:space="preserve">Prima colazione. Mattinata dedicata alla visita della città: l’Osservatorio di Roppongi Hill, il Tempio di </w:t>
      </w:r>
      <w:proofErr w:type="spellStart"/>
      <w:r>
        <w:rPr>
          <w:rFonts w:ascii="Segoe UI" w:hAnsi="Segoe UI" w:cs="Segoe UI"/>
          <w:szCs w:val="32"/>
        </w:rPr>
        <w:t>Asakusa</w:t>
      </w:r>
      <w:proofErr w:type="spellEnd"/>
      <w:r>
        <w:rPr>
          <w:rFonts w:ascii="Segoe UI" w:hAnsi="Segoe UI" w:cs="Segoe UI"/>
          <w:szCs w:val="32"/>
        </w:rPr>
        <w:t xml:space="preserve">, minicrociera sul fiume </w:t>
      </w:r>
      <w:proofErr w:type="spellStart"/>
      <w:r>
        <w:rPr>
          <w:rFonts w:ascii="Segoe UI" w:hAnsi="Segoe UI" w:cs="Segoe UI"/>
          <w:szCs w:val="32"/>
        </w:rPr>
        <w:t>Sumida</w:t>
      </w:r>
      <w:proofErr w:type="spellEnd"/>
      <w:r>
        <w:rPr>
          <w:rFonts w:ascii="Segoe UI" w:hAnsi="Segoe UI" w:cs="Segoe UI"/>
          <w:szCs w:val="32"/>
        </w:rPr>
        <w:t>.</w:t>
      </w:r>
    </w:p>
    <w:p w:rsidR="0066317C" w:rsidRDefault="0066317C" w:rsidP="0066317C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szCs w:val="32"/>
        </w:rPr>
        <w:t>Pranzo in ristorante e pomeriggio a disposizione. Rientro in Hotel in autonomia. Pernottamento.</w:t>
      </w:r>
    </w:p>
    <w:p w:rsidR="0066317C" w:rsidRDefault="0066317C" w:rsidP="0066317C">
      <w:pPr>
        <w:spacing w:after="0"/>
        <w:jc w:val="both"/>
        <w:rPr>
          <w:rFonts w:ascii="Segoe UI" w:hAnsi="Segoe UI" w:cs="Segoe UI"/>
          <w:szCs w:val="32"/>
        </w:rPr>
      </w:pPr>
    </w:p>
    <w:p w:rsidR="0066317C" w:rsidRDefault="0066317C" w:rsidP="0066317C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szCs w:val="32"/>
        </w:rPr>
        <w:t xml:space="preserve">Sistemazione: New </w:t>
      </w:r>
      <w:proofErr w:type="spellStart"/>
      <w:r>
        <w:rPr>
          <w:rFonts w:ascii="Segoe UI" w:hAnsi="Segoe UI" w:cs="Segoe UI"/>
          <w:szCs w:val="32"/>
        </w:rPr>
        <w:t>Otani</w:t>
      </w:r>
      <w:proofErr w:type="spellEnd"/>
      <w:r>
        <w:rPr>
          <w:rFonts w:ascii="Segoe UI" w:hAnsi="Segoe UI" w:cs="Segoe UI"/>
          <w:szCs w:val="32"/>
        </w:rPr>
        <w:t xml:space="preserve"> Garden </w:t>
      </w:r>
      <w:proofErr w:type="spellStart"/>
      <w:r>
        <w:rPr>
          <w:rFonts w:ascii="Segoe UI" w:hAnsi="Segoe UI" w:cs="Segoe UI"/>
          <w:szCs w:val="32"/>
        </w:rPr>
        <w:t>Tower</w:t>
      </w:r>
      <w:proofErr w:type="spellEnd"/>
      <w:r>
        <w:rPr>
          <w:rFonts w:ascii="Segoe UI" w:hAnsi="Segoe UI" w:cs="Segoe UI"/>
          <w:szCs w:val="32"/>
        </w:rPr>
        <w:t xml:space="preserve"> Standard o  similare – camera standard</w:t>
      </w:r>
    </w:p>
    <w:p w:rsidR="0066317C" w:rsidRDefault="0066317C" w:rsidP="0066317C">
      <w:pPr>
        <w:spacing w:after="0"/>
        <w:jc w:val="both"/>
        <w:rPr>
          <w:rFonts w:ascii="Segoe UI" w:hAnsi="Segoe UI" w:cs="Segoe UI"/>
          <w:szCs w:val="32"/>
        </w:rPr>
      </w:pPr>
    </w:p>
    <w:p w:rsidR="0066317C" w:rsidRPr="00C8778B" w:rsidRDefault="0066317C" w:rsidP="0066317C">
      <w:pPr>
        <w:pBdr>
          <w:bottom w:val="single" w:sz="4" w:space="1" w:color="auto"/>
        </w:pBdr>
        <w:spacing w:after="0"/>
        <w:jc w:val="both"/>
        <w:rPr>
          <w:rFonts w:ascii="Segoe UI" w:hAnsi="Segoe UI" w:cs="Segoe UI"/>
          <w:b/>
          <w:szCs w:val="32"/>
        </w:rPr>
      </w:pPr>
      <w:r>
        <w:rPr>
          <w:rFonts w:ascii="Segoe UI" w:hAnsi="Segoe UI" w:cs="Segoe UI"/>
          <w:b/>
          <w:szCs w:val="32"/>
        </w:rPr>
        <w:t>TOKYO</w:t>
      </w:r>
    </w:p>
    <w:p w:rsidR="0066317C" w:rsidRDefault="0066317C" w:rsidP="0066317C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b/>
          <w:szCs w:val="32"/>
        </w:rPr>
        <w:t>9</w:t>
      </w:r>
      <w:r w:rsidRPr="00C8778B">
        <w:rPr>
          <w:rFonts w:ascii="Segoe UI" w:hAnsi="Segoe UI" w:cs="Segoe UI"/>
          <w:b/>
          <w:szCs w:val="32"/>
        </w:rPr>
        <w:t>° giorno –</w:t>
      </w:r>
      <w:r>
        <w:rPr>
          <w:rFonts w:ascii="Segoe UI" w:hAnsi="Segoe UI" w:cs="Segoe UI"/>
          <w:b/>
          <w:szCs w:val="32"/>
        </w:rPr>
        <w:t xml:space="preserve"> </w:t>
      </w:r>
      <w:r>
        <w:rPr>
          <w:rFonts w:ascii="Segoe UI" w:hAnsi="Segoe UI" w:cs="Segoe UI"/>
          <w:szCs w:val="32"/>
        </w:rPr>
        <w:t xml:space="preserve">Prima colazione. </w:t>
      </w:r>
      <w:r>
        <w:rPr>
          <w:rFonts w:ascii="Segoe UI" w:hAnsi="Segoe UI" w:cs="Segoe UI"/>
        </w:rPr>
        <w:t xml:space="preserve">Prima colazione. Giornata libera </w:t>
      </w:r>
      <w:r>
        <w:rPr>
          <w:rFonts w:ascii="Segoe UI" w:hAnsi="Segoe UI" w:cs="Segoe UI"/>
          <w:szCs w:val="32"/>
        </w:rPr>
        <w:t xml:space="preserve">a disposizione per visite ed escursioni individuali. È possibile effettuare un’escursione opzionale a </w:t>
      </w:r>
      <w:proofErr w:type="spellStart"/>
      <w:r>
        <w:rPr>
          <w:rFonts w:ascii="Segoe UI" w:hAnsi="Segoe UI" w:cs="Segoe UI"/>
          <w:szCs w:val="32"/>
        </w:rPr>
        <w:t>Nikko</w:t>
      </w:r>
      <w:proofErr w:type="spellEnd"/>
      <w:r>
        <w:rPr>
          <w:rFonts w:ascii="Segoe UI" w:hAnsi="Segoe UI" w:cs="Segoe UI"/>
          <w:szCs w:val="32"/>
        </w:rPr>
        <w:t xml:space="preserve"> (non inclusa nella quota).</w:t>
      </w:r>
    </w:p>
    <w:p w:rsidR="0066317C" w:rsidRDefault="0066317C" w:rsidP="0066317C">
      <w:pPr>
        <w:spacing w:after="0"/>
        <w:jc w:val="both"/>
        <w:rPr>
          <w:rFonts w:ascii="Segoe UI" w:hAnsi="Segoe UI" w:cs="Segoe UI"/>
          <w:szCs w:val="32"/>
        </w:rPr>
      </w:pPr>
    </w:p>
    <w:p w:rsidR="0066317C" w:rsidRDefault="0066317C" w:rsidP="0066317C">
      <w:pPr>
        <w:spacing w:after="0"/>
        <w:jc w:val="both"/>
        <w:rPr>
          <w:rFonts w:ascii="Segoe UI" w:hAnsi="Segoe UI" w:cs="Segoe UI"/>
          <w:i/>
          <w:szCs w:val="32"/>
        </w:rPr>
      </w:pPr>
      <w:r>
        <w:rPr>
          <w:rFonts w:ascii="Segoe UI" w:hAnsi="Segoe UI" w:cs="Segoe UI"/>
          <w:i/>
          <w:szCs w:val="32"/>
        </w:rPr>
        <w:t>ESCURSIONE A NIKKO</w:t>
      </w:r>
    </w:p>
    <w:p w:rsidR="0066317C" w:rsidRPr="00CF77A2" w:rsidRDefault="0066317C" w:rsidP="0066317C">
      <w:pPr>
        <w:spacing w:after="0"/>
        <w:jc w:val="both"/>
        <w:rPr>
          <w:rFonts w:ascii="Segoe UI" w:hAnsi="Segoe UI" w:cs="Segoe UI"/>
          <w:i/>
          <w:szCs w:val="32"/>
        </w:rPr>
      </w:pPr>
      <w:r>
        <w:rPr>
          <w:rFonts w:ascii="Segoe UI" w:hAnsi="Segoe UI" w:cs="Segoe UI"/>
          <w:i/>
          <w:szCs w:val="32"/>
        </w:rPr>
        <w:t xml:space="preserve">Partenza per </w:t>
      </w:r>
      <w:proofErr w:type="spellStart"/>
      <w:r>
        <w:rPr>
          <w:rFonts w:ascii="Segoe UI" w:hAnsi="Segoe UI" w:cs="Segoe UI"/>
          <w:i/>
          <w:szCs w:val="32"/>
        </w:rPr>
        <w:t>Nikko</w:t>
      </w:r>
      <w:proofErr w:type="spellEnd"/>
      <w:r>
        <w:rPr>
          <w:rFonts w:ascii="Segoe UI" w:hAnsi="Segoe UI" w:cs="Segoe UI"/>
          <w:i/>
          <w:szCs w:val="32"/>
        </w:rPr>
        <w:t xml:space="preserve">. Arrivo e visita al Santuario </w:t>
      </w:r>
      <w:proofErr w:type="spellStart"/>
      <w:r>
        <w:rPr>
          <w:rFonts w:ascii="Segoe UI" w:hAnsi="Segoe UI" w:cs="Segoe UI"/>
          <w:i/>
          <w:szCs w:val="32"/>
        </w:rPr>
        <w:t>Shintoista</w:t>
      </w:r>
      <w:proofErr w:type="spellEnd"/>
      <w:r>
        <w:rPr>
          <w:rFonts w:ascii="Segoe UI" w:hAnsi="Segoe UI" w:cs="Segoe UI"/>
          <w:i/>
          <w:szCs w:val="32"/>
        </w:rPr>
        <w:t xml:space="preserve"> </w:t>
      </w:r>
      <w:proofErr w:type="spellStart"/>
      <w:r>
        <w:rPr>
          <w:rFonts w:ascii="Segoe UI" w:hAnsi="Segoe UI" w:cs="Segoe UI"/>
          <w:i/>
          <w:szCs w:val="32"/>
        </w:rPr>
        <w:t>Toshogu</w:t>
      </w:r>
      <w:proofErr w:type="spellEnd"/>
      <w:r>
        <w:rPr>
          <w:rFonts w:ascii="Segoe UI" w:hAnsi="Segoe UI" w:cs="Segoe UI"/>
          <w:i/>
          <w:szCs w:val="32"/>
        </w:rPr>
        <w:t xml:space="preserve"> e alle cascate </w:t>
      </w:r>
      <w:proofErr w:type="spellStart"/>
      <w:r>
        <w:rPr>
          <w:rFonts w:ascii="Segoe UI" w:hAnsi="Segoe UI" w:cs="Segoe UI"/>
          <w:i/>
          <w:szCs w:val="32"/>
        </w:rPr>
        <w:t>kegon</w:t>
      </w:r>
      <w:proofErr w:type="spellEnd"/>
      <w:r>
        <w:rPr>
          <w:rFonts w:ascii="Segoe UI" w:hAnsi="Segoe UI" w:cs="Segoe UI"/>
          <w:i/>
          <w:szCs w:val="32"/>
        </w:rPr>
        <w:t xml:space="preserve">. Pranzo in ristorante quindi rientro a Tokyo. </w:t>
      </w:r>
    </w:p>
    <w:p w:rsidR="0066317C" w:rsidRDefault="0066317C" w:rsidP="0066317C">
      <w:pPr>
        <w:spacing w:after="0"/>
        <w:jc w:val="both"/>
        <w:rPr>
          <w:rFonts w:ascii="Segoe UI" w:hAnsi="Segoe UI" w:cs="Segoe UI"/>
          <w:szCs w:val="32"/>
        </w:rPr>
      </w:pPr>
    </w:p>
    <w:p w:rsidR="0066317C" w:rsidRDefault="0066317C" w:rsidP="0066317C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szCs w:val="32"/>
        </w:rPr>
        <w:t xml:space="preserve">Sistemazione: New </w:t>
      </w:r>
      <w:proofErr w:type="spellStart"/>
      <w:r>
        <w:rPr>
          <w:rFonts w:ascii="Segoe UI" w:hAnsi="Segoe UI" w:cs="Segoe UI"/>
          <w:szCs w:val="32"/>
        </w:rPr>
        <w:t>Otani</w:t>
      </w:r>
      <w:proofErr w:type="spellEnd"/>
      <w:r>
        <w:rPr>
          <w:rFonts w:ascii="Segoe UI" w:hAnsi="Segoe UI" w:cs="Segoe UI"/>
          <w:szCs w:val="32"/>
        </w:rPr>
        <w:t xml:space="preserve"> Garden </w:t>
      </w:r>
      <w:proofErr w:type="spellStart"/>
      <w:r>
        <w:rPr>
          <w:rFonts w:ascii="Segoe UI" w:hAnsi="Segoe UI" w:cs="Segoe UI"/>
          <w:szCs w:val="32"/>
        </w:rPr>
        <w:t>Tower</w:t>
      </w:r>
      <w:proofErr w:type="spellEnd"/>
      <w:r>
        <w:rPr>
          <w:rFonts w:ascii="Segoe UI" w:hAnsi="Segoe UI" w:cs="Segoe UI"/>
          <w:szCs w:val="32"/>
        </w:rPr>
        <w:t xml:space="preserve"> Standard o  similare – camera standard</w:t>
      </w:r>
    </w:p>
    <w:p w:rsidR="0066317C" w:rsidRDefault="0066317C" w:rsidP="0066317C">
      <w:pPr>
        <w:spacing w:after="0"/>
        <w:jc w:val="both"/>
        <w:rPr>
          <w:rFonts w:ascii="Segoe UI" w:hAnsi="Segoe UI" w:cs="Segoe UI"/>
          <w:szCs w:val="32"/>
        </w:rPr>
      </w:pPr>
    </w:p>
    <w:p w:rsidR="0066317C" w:rsidRDefault="0066317C" w:rsidP="0066317C">
      <w:pPr>
        <w:pBdr>
          <w:bottom w:val="single" w:sz="4" w:space="1" w:color="auto"/>
        </w:pBdr>
        <w:spacing w:after="0"/>
        <w:jc w:val="both"/>
        <w:rPr>
          <w:rFonts w:ascii="Segoe UI" w:hAnsi="Segoe UI" w:cs="Segoe UI"/>
          <w:b/>
          <w:szCs w:val="32"/>
        </w:rPr>
      </w:pPr>
    </w:p>
    <w:p w:rsidR="0066317C" w:rsidRPr="00C8778B" w:rsidRDefault="0066317C" w:rsidP="0066317C">
      <w:pPr>
        <w:pBdr>
          <w:bottom w:val="single" w:sz="4" w:space="1" w:color="auto"/>
        </w:pBdr>
        <w:spacing w:after="0"/>
        <w:jc w:val="both"/>
        <w:rPr>
          <w:rFonts w:ascii="Segoe UI" w:hAnsi="Segoe UI" w:cs="Segoe UI"/>
          <w:b/>
          <w:szCs w:val="32"/>
        </w:rPr>
      </w:pPr>
      <w:r>
        <w:rPr>
          <w:rFonts w:ascii="Segoe UI" w:hAnsi="Segoe UI" w:cs="Segoe UI"/>
          <w:b/>
          <w:szCs w:val="32"/>
        </w:rPr>
        <w:t>TOKYO</w:t>
      </w:r>
      <w:r w:rsidR="0045266E">
        <w:rPr>
          <w:rFonts w:ascii="Segoe UI" w:hAnsi="Segoe UI" w:cs="Segoe UI"/>
          <w:b/>
          <w:szCs w:val="32"/>
        </w:rPr>
        <w:t xml:space="preserve"> – PARTENZA</w:t>
      </w:r>
    </w:p>
    <w:p w:rsidR="0066317C" w:rsidRDefault="0066317C" w:rsidP="0066317C">
      <w:pPr>
        <w:spacing w:after="0"/>
        <w:jc w:val="both"/>
        <w:rPr>
          <w:rFonts w:ascii="Segoe UI" w:hAnsi="Segoe UI" w:cs="Segoe UI"/>
          <w:szCs w:val="32"/>
        </w:rPr>
      </w:pPr>
      <w:r>
        <w:rPr>
          <w:rFonts w:ascii="Segoe UI" w:hAnsi="Segoe UI" w:cs="Segoe UI"/>
          <w:b/>
          <w:szCs w:val="32"/>
        </w:rPr>
        <w:t>10</w:t>
      </w:r>
      <w:r w:rsidRPr="00C8778B">
        <w:rPr>
          <w:rFonts w:ascii="Segoe UI" w:hAnsi="Segoe UI" w:cs="Segoe UI"/>
          <w:b/>
          <w:szCs w:val="32"/>
        </w:rPr>
        <w:t>° giorno –</w:t>
      </w:r>
      <w:r>
        <w:rPr>
          <w:rFonts w:ascii="Segoe UI" w:hAnsi="Segoe UI" w:cs="Segoe UI"/>
          <w:b/>
          <w:szCs w:val="32"/>
        </w:rPr>
        <w:t xml:space="preserve"> </w:t>
      </w:r>
      <w:r>
        <w:rPr>
          <w:rFonts w:ascii="Segoe UI" w:hAnsi="Segoe UI" w:cs="Segoe UI"/>
          <w:szCs w:val="32"/>
        </w:rPr>
        <w:t xml:space="preserve">Prima colazione. </w:t>
      </w:r>
      <w:r w:rsidR="0045266E">
        <w:rPr>
          <w:rFonts w:ascii="Segoe UI" w:hAnsi="Segoe UI" w:cs="Segoe UI"/>
        </w:rPr>
        <w:t xml:space="preserve">Trasferimento all’aeroporto di </w:t>
      </w:r>
      <w:proofErr w:type="spellStart"/>
      <w:r w:rsidR="0045266E">
        <w:rPr>
          <w:rFonts w:ascii="Segoe UI" w:hAnsi="Segoe UI" w:cs="Segoe UI"/>
        </w:rPr>
        <w:t>Haneda</w:t>
      </w:r>
      <w:proofErr w:type="spellEnd"/>
      <w:r w:rsidR="0045266E">
        <w:rPr>
          <w:rFonts w:ascii="Segoe UI" w:hAnsi="Segoe UI" w:cs="Segoe UI"/>
        </w:rPr>
        <w:t xml:space="preserve"> o </w:t>
      </w:r>
      <w:proofErr w:type="spellStart"/>
      <w:r w:rsidR="0045266E">
        <w:rPr>
          <w:rFonts w:ascii="Segoe UI" w:hAnsi="Segoe UI" w:cs="Segoe UI"/>
        </w:rPr>
        <w:t>Narita</w:t>
      </w:r>
      <w:proofErr w:type="spellEnd"/>
      <w:r w:rsidR="0045266E">
        <w:rPr>
          <w:rFonts w:ascii="Segoe UI" w:hAnsi="Segoe UI" w:cs="Segoe UI"/>
        </w:rPr>
        <w:t xml:space="preserve"> con assistente parlante italiano e partenza per il rientro.</w:t>
      </w:r>
    </w:p>
    <w:p w:rsidR="0066317C" w:rsidRDefault="0066317C" w:rsidP="0066317C">
      <w:pPr>
        <w:spacing w:after="0"/>
        <w:jc w:val="both"/>
        <w:rPr>
          <w:rFonts w:ascii="Segoe UI" w:hAnsi="Segoe UI" w:cs="Segoe UI"/>
          <w:szCs w:val="32"/>
        </w:rPr>
      </w:pPr>
    </w:p>
    <w:p w:rsidR="00DE2378" w:rsidRDefault="00DE2378" w:rsidP="00DE2378">
      <w:pPr>
        <w:spacing w:after="0"/>
        <w:jc w:val="both"/>
        <w:rPr>
          <w:rFonts w:ascii="Segoe UI" w:hAnsi="Segoe UI" w:cs="Segoe UI"/>
          <w:szCs w:val="32"/>
        </w:rPr>
      </w:pPr>
    </w:p>
    <w:p w:rsidR="00E90F49" w:rsidRDefault="00DE2378" w:rsidP="009A5CC4">
      <w:pPr>
        <w:spacing w:after="0"/>
        <w:jc w:val="both"/>
        <w:rPr>
          <w:rFonts w:ascii="Segoe UI" w:hAnsi="Segoe UI" w:cs="Segoe UI"/>
          <w:i/>
          <w:szCs w:val="32"/>
        </w:rPr>
      </w:pPr>
      <w:r w:rsidRPr="00DE2378">
        <w:rPr>
          <w:rFonts w:ascii="Segoe UI" w:hAnsi="Segoe UI" w:cs="Segoe UI"/>
          <w:i/>
          <w:szCs w:val="32"/>
        </w:rPr>
        <w:t>Questo itinerario può essere personalizzato aggiungendo notti extra in altre aree del Giappone e/o a Hong Kong e Singapore. È possibile prolungare il viaggio anche con estensioni mare nell’arcipelago giapp</w:t>
      </w:r>
      <w:r w:rsidR="0045266E">
        <w:rPr>
          <w:rFonts w:ascii="Segoe UI" w:hAnsi="Segoe UI" w:cs="Segoe UI"/>
          <w:i/>
          <w:szCs w:val="32"/>
        </w:rPr>
        <w:t xml:space="preserve">onese di Okinawa, alle Fiji, in </w:t>
      </w:r>
      <w:r w:rsidRPr="00DE2378">
        <w:rPr>
          <w:rFonts w:ascii="Segoe UI" w:hAnsi="Segoe UI" w:cs="Segoe UI"/>
          <w:i/>
          <w:szCs w:val="32"/>
        </w:rPr>
        <w:t xml:space="preserve"> Polinesia</w:t>
      </w:r>
      <w:r w:rsidR="0045266E">
        <w:rPr>
          <w:rFonts w:ascii="Segoe UI" w:hAnsi="Segoe UI" w:cs="Segoe UI"/>
          <w:i/>
          <w:szCs w:val="32"/>
        </w:rPr>
        <w:t xml:space="preserve"> oppure in Nuova Caledonia</w:t>
      </w:r>
      <w:r w:rsidRPr="00DE2378">
        <w:rPr>
          <w:rFonts w:ascii="Segoe UI" w:hAnsi="Segoe UI" w:cs="Segoe UI"/>
          <w:i/>
          <w:szCs w:val="32"/>
        </w:rPr>
        <w:t>. Contatta i nostri Travel Designers per disegnare il tuo viaggio su misura.</w:t>
      </w:r>
    </w:p>
    <w:p w:rsidR="009A5CC4" w:rsidRPr="009A5CC4" w:rsidRDefault="009A5CC4" w:rsidP="009A5CC4">
      <w:pPr>
        <w:spacing w:after="0"/>
        <w:jc w:val="both"/>
        <w:rPr>
          <w:rFonts w:ascii="Segoe UI" w:hAnsi="Segoe UI" w:cs="Segoe UI"/>
          <w:i/>
          <w:szCs w:val="32"/>
        </w:rPr>
      </w:pPr>
    </w:p>
    <w:sectPr w:rsidR="009A5CC4" w:rsidRPr="009A5CC4" w:rsidSect="003C6C94">
      <w:headerReference w:type="default" r:id="rId8"/>
      <w:headerReference w:type="first" r:id="rId9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CA6" w:rsidRDefault="00334CA6" w:rsidP="002441C5">
      <w:pPr>
        <w:spacing w:after="0" w:line="240" w:lineRule="auto"/>
      </w:pPr>
      <w:r>
        <w:separator/>
      </w:r>
    </w:p>
  </w:endnote>
  <w:endnote w:type="continuationSeparator" w:id="0">
    <w:p w:rsidR="00334CA6" w:rsidRDefault="00334CA6" w:rsidP="0024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CA6" w:rsidRDefault="00334CA6" w:rsidP="002441C5">
      <w:pPr>
        <w:spacing w:after="0" w:line="240" w:lineRule="auto"/>
      </w:pPr>
      <w:r>
        <w:separator/>
      </w:r>
    </w:p>
  </w:footnote>
  <w:footnote w:type="continuationSeparator" w:id="0">
    <w:p w:rsidR="00334CA6" w:rsidRDefault="00334CA6" w:rsidP="0024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2B" w:rsidRDefault="0085412B" w:rsidP="002441C5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2B" w:rsidRDefault="0085412B" w:rsidP="00E96276">
    <w:pPr>
      <w:pStyle w:val="Intestazione"/>
      <w:jc w:val="center"/>
    </w:pPr>
    <w:r w:rsidRPr="00E96276">
      <w:rPr>
        <w:noProof/>
        <w:lang w:eastAsia="it-IT"/>
      </w:rPr>
      <w:drawing>
        <wp:inline distT="0" distB="0" distL="0" distR="0">
          <wp:extent cx="1047750" cy="1238250"/>
          <wp:effectExtent l="19050" t="0" r="0" b="0"/>
          <wp:docPr id="2" name="Immagine 1" descr="C:\Users\igraf\Desktop\logo_ilviag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f\Desktop\logo_ilviaggi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02752"/>
    <w:multiLevelType w:val="hybridMultilevel"/>
    <w:tmpl w:val="6E180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1C5"/>
    <w:rsid w:val="00126025"/>
    <w:rsid w:val="001A34E6"/>
    <w:rsid w:val="00231DDD"/>
    <w:rsid w:val="002441C5"/>
    <w:rsid w:val="002A6D78"/>
    <w:rsid w:val="00314AD2"/>
    <w:rsid w:val="00334CA6"/>
    <w:rsid w:val="003350B6"/>
    <w:rsid w:val="003C6C94"/>
    <w:rsid w:val="003C7AEE"/>
    <w:rsid w:val="00401555"/>
    <w:rsid w:val="0045266E"/>
    <w:rsid w:val="004C03EA"/>
    <w:rsid w:val="004F322A"/>
    <w:rsid w:val="0058375F"/>
    <w:rsid w:val="0066317C"/>
    <w:rsid w:val="006F3014"/>
    <w:rsid w:val="0075434A"/>
    <w:rsid w:val="00814AE3"/>
    <w:rsid w:val="008438F8"/>
    <w:rsid w:val="0085412B"/>
    <w:rsid w:val="008D3462"/>
    <w:rsid w:val="009A5CC4"/>
    <w:rsid w:val="009B1E34"/>
    <w:rsid w:val="009D1E8F"/>
    <w:rsid w:val="00AE45F0"/>
    <w:rsid w:val="00B077E9"/>
    <w:rsid w:val="00B277AF"/>
    <w:rsid w:val="00B51B41"/>
    <w:rsid w:val="00BA2D41"/>
    <w:rsid w:val="00C01946"/>
    <w:rsid w:val="00C509FA"/>
    <w:rsid w:val="00C52B31"/>
    <w:rsid w:val="00C8778B"/>
    <w:rsid w:val="00CF77A2"/>
    <w:rsid w:val="00D267BE"/>
    <w:rsid w:val="00DE2378"/>
    <w:rsid w:val="00E90F49"/>
    <w:rsid w:val="00E96276"/>
    <w:rsid w:val="00EA28A9"/>
    <w:rsid w:val="00ED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7AF"/>
  </w:style>
  <w:style w:type="paragraph" w:styleId="Titolo1">
    <w:name w:val="heading 1"/>
    <w:basedOn w:val="Normale"/>
    <w:next w:val="Normale"/>
    <w:link w:val="Titolo1Carattere"/>
    <w:qFormat/>
    <w:rsid w:val="00C8778B"/>
    <w:pPr>
      <w:keepNext/>
      <w:widowControl w:val="0"/>
      <w:spacing w:after="0" w:line="240" w:lineRule="auto"/>
      <w:jc w:val="both"/>
      <w:outlineLvl w:val="0"/>
    </w:pPr>
    <w:rPr>
      <w:rFonts w:ascii="Times New Roman" w:eastAsia="MS Mincho" w:hAnsi="Times New Roman" w:cs="Times New Roman"/>
      <w:kern w:val="2"/>
      <w:sz w:val="21"/>
      <w:szCs w:val="24"/>
      <w:u w:val="single"/>
      <w:lang w:val="es-E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1C5"/>
  </w:style>
  <w:style w:type="paragraph" w:styleId="Pidipagina">
    <w:name w:val="footer"/>
    <w:basedOn w:val="Normale"/>
    <w:link w:val="PidipaginaCarattere"/>
    <w:uiPriority w:val="99"/>
    <w:semiHidden/>
    <w:unhideWhenUsed/>
    <w:rsid w:val="00244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1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1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8778B"/>
    <w:rPr>
      <w:rFonts w:ascii="Times New Roman" w:eastAsia="MS Mincho" w:hAnsi="Times New Roman" w:cs="Times New Roman"/>
      <w:kern w:val="2"/>
      <w:sz w:val="21"/>
      <w:szCs w:val="24"/>
      <w:u w:val="single"/>
      <w:lang w:val="es-ES" w:eastAsia="ja-JP"/>
    </w:rPr>
  </w:style>
  <w:style w:type="paragraph" w:styleId="Paragrafoelenco">
    <w:name w:val="List Paragraph"/>
    <w:basedOn w:val="Normale"/>
    <w:uiPriority w:val="34"/>
    <w:qFormat/>
    <w:rsid w:val="00E90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338FB-3A1F-44E2-92D2-ABD4ABE6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</dc:creator>
  <cp:lastModifiedBy>igraf</cp:lastModifiedBy>
  <cp:revision>4</cp:revision>
  <cp:lastPrinted>2016-11-09T15:00:00Z</cp:lastPrinted>
  <dcterms:created xsi:type="dcterms:W3CDTF">2018-02-27T11:09:00Z</dcterms:created>
  <dcterms:modified xsi:type="dcterms:W3CDTF">2018-02-28T17:14:00Z</dcterms:modified>
</cp:coreProperties>
</file>